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494" w:rsidRDefault="005C0494">
      <w:pPr>
        <w:pStyle w:val="ConsPlusTitlePage"/>
      </w:pPr>
      <w:r>
        <w:t xml:space="preserve">Документ предоставлен </w:t>
      </w:r>
      <w:hyperlink r:id="rId4">
        <w:r>
          <w:rPr>
            <w:color w:val="0000FF"/>
          </w:rPr>
          <w:t>КонсультантПлюс</w:t>
        </w:r>
      </w:hyperlink>
      <w:r>
        <w:br/>
      </w:r>
    </w:p>
    <w:p w:rsidR="005C0494" w:rsidRDefault="005C0494">
      <w:pPr>
        <w:pStyle w:val="ConsPlusNormal"/>
        <w:jc w:val="both"/>
        <w:outlineLvl w:val="0"/>
      </w:pPr>
    </w:p>
    <w:p w:rsidR="005C0494" w:rsidRDefault="005C0494">
      <w:pPr>
        <w:pStyle w:val="ConsPlusTitle"/>
        <w:jc w:val="center"/>
        <w:outlineLvl w:val="0"/>
      </w:pPr>
      <w:r>
        <w:t>ПРАВИТЕЛЬСТВО СВЕРДЛОВСКОЙ ОБЛАСТИ</w:t>
      </w:r>
    </w:p>
    <w:p w:rsidR="005C0494" w:rsidRDefault="005C0494">
      <w:pPr>
        <w:pStyle w:val="ConsPlusTitle"/>
        <w:jc w:val="center"/>
      </w:pPr>
    </w:p>
    <w:p w:rsidR="005C0494" w:rsidRDefault="005C0494">
      <w:pPr>
        <w:pStyle w:val="ConsPlusTitle"/>
        <w:jc w:val="center"/>
      </w:pPr>
      <w:r>
        <w:t>ПОСТАНОВЛЕНИЕ</w:t>
      </w:r>
    </w:p>
    <w:p w:rsidR="005C0494" w:rsidRDefault="005C0494">
      <w:pPr>
        <w:pStyle w:val="ConsPlusTitle"/>
        <w:jc w:val="center"/>
      </w:pPr>
      <w:r>
        <w:t>от 11 февраля 2014 г. N 70-ПП</w:t>
      </w:r>
    </w:p>
    <w:p w:rsidR="005C0494" w:rsidRDefault="005C0494">
      <w:pPr>
        <w:pStyle w:val="ConsPlusTitle"/>
        <w:jc w:val="center"/>
      </w:pPr>
    </w:p>
    <w:p w:rsidR="005C0494" w:rsidRDefault="005C0494">
      <w:pPr>
        <w:pStyle w:val="ConsPlusTitle"/>
        <w:jc w:val="center"/>
      </w:pPr>
      <w:r>
        <w:t>О КООРДИНАЦИИ ДЕЯТЕЛЬНОСТИ В СФЕРЕ ФОРМИРОВАНИЯ ДОСТУПНОЙ</w:t>
      </w:r>
    </w:p>
    <w:p w:rsidR="005C0494" w:rsidRDefault="005C0494">
      <w:pPr>
        <w:pStyle w:val="ConsPlusTitle"/>
        <w:jc w:val="center"/>
      </w:pPr>
      <w:r>
        <w:t>СРЕДЫ ЖИЗНЕДЕЯТЕЛЬНОСТИ ДЛЯ ИНВАЛИДОВ И ДРУГИХ МАЛОМОБИЛЬНЫХ</w:t>
      </w:r>
    </w:p>
    <w:p w:rsidR="005C0494" w:rsidRDefault="005C0494">
      <w:pPr>
        <w:pStyle w:val="ConsPlusTitle"/>
        <w:jc w:val="center"/>
      </w:pPr>
      <w:r>
        <w:t>ГРУПП НАСЕЛЕНИЯ НА ТЕРРИТОРИИ СВЕРДЛОВСКОЙ ОБЛАСТИ</w:t>
      </w:r>
    </w:p>
    <w:p w:rsidR="005C0494" w:rsidRDefault="005C04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04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494" w:rsidRDefault="005C04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494" w:rsidRDefault="005C04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494" w:rsidRDefault="005C0494">
            <w:pPr>
              <w:pStyle w:val="ConsPlusNormal"/>
              <w:jc w:val="center"/>
            </w:pPr>
            <w:r>
              <w:rPr>
                <w:color w:val="392C69"/>
              </w:rPr>
              <w:t>Список изменяющих документов</w:t>
            </w:r>
          </w:p>
          <w:p w:rsidR="005C0494" w:rsidRDefault="005C0494">
            <w:pPr>
              <w:pStyle w:val="ConsPlusNormal"/>
              <w:jc w:val="center"/>
            </w:pPr>
            <w:r>
              <w:rPr>
                <w:color w:val="392C69"/>
              </w:rPr>
              <w:t>(в ред. Постановлений Правительства Свердловской области</w:t>
            </w:r>
          </w:p>
          <w:p w:rsidR="005C0494" w:rsidRDefault="005C0494">
            <w:pPr>
              <w:pStyle w:val="ConsPlusNormal"/>
              <w:jc w:val="center"/>
            </w:pPr>
            <w:r>
              <w:rPr>
                <w:color w:val="392C69"/>
              </w:rPr>
              <w:t xml:space="preserve">от 06.03.2015 </w:t>
            </w:r>
            <w:hyperlink r:id="rId5">
              <w:r>
                <w:rPr>
                  <w:color w:val="0000FF"/>
                </w:rPr>
                <w:t>N 137-ПП</w:t>
              </w:r>
            </w:hyperlink>
            <w:r>
              <w:rPr>
                <w:color w:val="392C69"/>
              </w:rPr>
              <w:t xml:space="preserve">, от 25.11.2015 </w:t>
            </w:r>
            <w:hyperlink r:id="rId6">
              <w:r>
                <w:rPr>
                  <w:color w:val="0000FF"/>
                </w:rPr>
                <w:t>N 1065-ПП</w:t>
              </w:r>
            </w:hyperlink>
            <w:r>
              <w:rPr>
                <w:color w:val="392C69"/>
              </w:rPr>
              <w:t xml:space="preserve">, от 12.05.2017 </w:t>
            </w:r>
            <w:hyperlink r:id="rId7">
              <w:r>
                <w:rPr>
                  <w:color w:val="0000FF"/>
                </w:rPr>
                <w:t>N 319-ПП</w:t>
              </w:r>
            </w:hyperlink>
            <w:r>
              <w:rPr>
                <w:color w:val="392C69"/>
              </w:rPr>
              <w:t>,</w:t>
            </w:r>
          </w:p>
          <w:p w:rsidR="005C0494" w:rsidRDefault="005C0494">
            <w:pPr>
              <w:pStyle w:val="ConsPlusNormal"/>
              <w:jc w:val="center"/>
            </w:pPr>
            <w:r>
              <w:rPr>
                <w:color w:val="392C69"/>
              </w:rPr>
              <w:t xml:space="preserve">от 21.02.2019 </w:t>
            </w:r>
            <w:hyperlink r:id="rId8">
              <w:r>
                <w:rPr>
                  <w:color w:val="0000FF"/>
                </w:rPr>
                <w:t>N 98-ПП</w:t>
              </w:r>
            </w:hyperlink>
            <w:r>
              <w:rPr>
                <w:color w:val="392C69"/>
              </w:rPr>
              <w:t xml:space="preserve">, от 19.03.2020 </w:t>
            </w:r>
            <w:hyperlink r:id="rId9">
              <w:r>
                <w:rPr>
                  <w:color w:val="0000FF"/>
                </w:rPr>
                <w:t>N 153-ПП</w:t>
              </w:r>
            </w:hyperlink>
            <w:r>
              <w:rPr>
                <w:color w:val="392C69"/>
              </w:rPr>
              <w:t xml:space="preserve">, от 11.03.2021 </w:t>
            </w:r>
            <w:hyperlink r:id="rId10">
              <w:r>
                <w:rPr>
                  <w:color w:val="0000FF"/>
                </w:rPr>
                <w:t>N 122-ПП</w:t>
              </w:r>
            </w:hyperlink>
            <w:r>
              <w:rPr>
                <w:color w:val="392C69"/>
              </w:rPr>
              <w:t>,</w:t>
            </w:r>
          </w:p>
          <w:p w:rsidR="005C0494" w:rsidRDefault="005C0494">
            <w:pPr>
              <w:pStyle w:val="ConsPlusNormal"/>
              <w:jc w:val="center"/>
            </w:pPr>
            <w:r>
              <w:rPr>
                <w:color w:val="392C69"/>
              </w:rPr>
              <w:t xml:space="preserve">от 03.08.2023 </w:t>
            </w:r>
            <w:hyperlink r:id="rId11">
              <w:r>
                <w:rPr>
                  <w:color w:val="0000FF"/>
                </w:rPr>
                <w:t>N 562-ПП</w:t>
              </w:r>
            </w:hyperlink>
            <w:r>
              <w:rPr>
                <w:color w:val="392C69"/>
              </w:rPr>
              <w:t xml:space="preserve">, от 03.07.2025 </w:t>
            </w:r>
            <w:hyperlink r:id="rId12">
              <w:r>
                <w:rPr>
                  <w:color w:val="0000FF"/>
                </w:rPr>
                <w:t>N 362-ПП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0494" w:rsidRDefault="005C0494">
            <w:pPr>
              <w:pStyle w:val="ConsPlusNormal"/>
            </w:pPr>
          </w:p>
        </w:tc>
      </w:tr>
    </w:tbl>
    <w:p w:rsidR="005C0494" w:rsidRDefault="005C0494">
      <w:pPr>
        <w:pStyle w:val="ConsPlusNormal"/>
        <w:jc w:val="both"/>
      </w:pPr>
    </w:p>
    <w:p w:rsidR="005C0494" w:rsidRDefault="005C0494">
      <w:pPr>
        <w:pStyle w:val="ConsPlusNormal"/>
        <w:ind w:firstLine="540"/>
        <w:jc w:val="both"/>
      </w:pPr>
      <w:r>
        <w:t xml:space="preserve">В соответствии с </w:t>
      </w:r>
      <w:hyperlink r:id="rId13">
        <w:r>
          <w:rPr>
            <w:color w:val="0000FF"/>
          </w:rPr>
          <w:t>Конвенцией</w:t>
        </w:r>
      </w:hyperlink>
      <w:r>
        <w:t xml:space="preserve"> о правах инвалидов, ратифицированной Федеральным </w:t>
      </w:r>
      <w:hyperlink r:id="rId14">
        <w:r>
          <w:rPr>
            <w:color w:val="0000FF"/>
          </w:rPr>
          <w:t>законом</w:t>
        </w:r>
      </w:hyperlink>
      <w:r>
        <w:t xml:space="preserve"> от 3 мая 2012 года N 46-ФЗ "О ратификации Конвенции о правах инвалидов", Федеральными законами от 24 ноября 1995 года </w:t>
      </w:r>
      <w:hyperlink r:id="rId15">
        <w:r>
          <w:rPr>
            <w:color w:val="0000FF"/>
          </w:rPr>
          <w:t>N 181-ФЗ</w:t>
        </w:r>
      </w:hyperlink>
      <w:r>
        <w:t xml:space="preserve"> "О социальной защите инвалидов в Российской Федерации" и от 30 декабря 2009 года </w:t>
      </w:r>
      <w:hyperlink r:id="rId16">
        <w:r>
          <w:rPr>
            <w:color w:val="0000FF"/>
          </w:rPr>
          <w:t>N 384-ФЗ</w:t>
        </w:r>
      </w:hyperlink>
      <w:r>
        <w:t xml:space="preserve"> "Технический регламент о безопасности зданий и сооружений", </w:t>
      </w:r>
      <w:hyperlink r:id="rId17">
        <w:r>
          <w:rPr>
            <w:color w:val="0000FF"/>
          </w:rPr>
          <w:t>Постановлением</w:t>
        </w:r>
      </w:hyperlink>
      <w:r>
        <w:t xml:space="preserve"> Правительства Российской Федерации от 29.03.2019 N 363 "Об утверждении государственной программы Российской Федерации "Доступная среда", </w:t>
      </w:r>
      <w:hyperlink r:id="rId18">
        <w:r>
          <w:rPr>
            <w:color w:val="0000FF"/>
          </w:rPr>
          <w:t>Приказом</w:t>
        </w:r>
      </w:hyperlink>
      <w:r>
        <w:t xml:space="preserve"> Министерства строительства и жилищно-коммунального хозяйства Российской Федерации от 30.12.2020 N 904/пр "Об утверждении СП 59.13330.2020 "СНиП 35-01-2001 Доступность зданий и сооружений для маломобильных групп населения", </w:t>
      </w:r>
      <w:hyperlink r:id="rId19">
        <w:r>
          <w:rPr>
            <w:color w:val="0000FF"/>
          </w:rPr>
          <w:t>Законом</w:t>
        </w:r>
      </w:hyperlink>
      <w:r>
        <w:t xml:space="preserve"> Свердловской области от 19 декабря 2016 года N 148-ОЗ "О социальной защите инвалидов в Свердловской области", </w:t>
      </w:r>
      <w:hyperlink r:id="rId20">
        <w:r>
          <w:rPr>
            <w:color w:val="0000FF"/>
          </w:rPr>
          <w:t>Постановлением</w:t>
        </w:r>
      </w:hyperlink>
      <w:r>
        <w:t xml:space="preserve"> Правительства Свердловской области от 22.01.2014 N 23-ПП "Об утверждении комплексной программы Свердловской области "Доступная среда", </w:t>
      </w:r>
      <w:hyperlink r:id="rId21">
        <w:r>
          <w:rPr>
            <w:color w:val="0000FF"/>
          </w:rPr>
          <w:t>Распоряжением</w:t>
        </w:r>
      </w:hyperlink>
      <w:r>
        <w:t xml:space="preserve"> Правительства Свердловской области от 30.09.2011 N 1749-РП "О создании и внедрении автоматизированной системы "Доступная среда Свердловской области" по учету доступности социальных объектов для инвалидов и маломобильных граждан", в целях координации деятельности в сфере формирования доступной среды жизнедеятельности для инвалидов и других маломобильных групп населения на территории Свердловской области Правительство Свердловской области постановляет:</w:t>
      </w:r>
    </w:p>
    <w:p w:rsidR="005C0494" w:rsidRDefault="005C0494">
      <w:pPr>
        <w:pStyle w:val="ConsPlusNormal"/>
        <w:jc w:val="both"/>
      </w:pPr>
      <w:r>
        <w:t xml:space="preserve">(преамбула в ред. </w:t>
      </w:r>
      <w:hyperlink r:id="rId22">
        <w:r>
          <w:rPr>
            <w:color w:val="0000FF"/>
          </w:rPr>
          <w:t>Постановления</w:t>
        </w:r>
      </w:hyperlink>
      <w:r>
        <w:t xml:space="preserve"> Правительства Свердловской области от 03.08.2023 N 562-ПП)</w:t>
      </w:r>
    </w:p>
    <w:p w:rsidR="005C0494" w:rsidRDefault="005C0494">
      <w:pPr>
        <w:pStyle w:val="ConsPlusNormal"/>
        <w:spacing w:before="220"/>
        <w:ind w:firstLine="540"/>
        <w:jc w:val="both"/>
      </w:pPr>
      <w:r>
        <w:t>1. Создать комиссию по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Свердловской области.</w:t>
      </w:r>
    </w:p>
    <w:p w:rsidR="005C0494" w:rsidRDefault="005C0494">
      <w:pPr>
        <w:pStyle w:val="ConsPlusNormal"/>
        <w:spacing w:before="220"/>
        <w:ind w:firstLine="540"/>
        <w:jc w:val="both"/>
      </w:pPr>
      <w:r>
        <w:t>2. Утвердить:</w:t>
      </w:r>
    </w:p>
    <w:p w:rsidR="005C0494" w:rsidRDefault="005C0494">
      <w:pPr>
        <w:pStyle w:val="ConsPlusNormal"/>
        <w:spacing w:before="220"/>
        <w:ind w:firstLine="540"/>
        <w:jc w:val="both"/>
      </w:pPr>
      <w:r>
        <w:t xml:space="preserve">1) </w:t>
      </w:r>
      <w:hyperlink w:anchor="P65">
        <w:r>
          <w:rPr>
            <w:color w:val="0000FF"/>
          </w:rPr>
          <w:t>Положение</w:t>
        </w:r>
      </w:hyperlink>
      <w:r>
        <w:t xml:space="preserve"> о комиссии по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Свердловской области (прилагается);</w:t>
      </w:r>
    </w:p>
    <w:p w:rsidR="005C0494" w:rsidRDefault="005C0494">
      <w:pPr>
        <w:pStyle w:val="ConsPlusNormal"/>
        <w:spacing w:before="220"/>
        <w:ind w:firstLine="540"/>
        <w:jc w:val="both"/>
      </w:pPr>
      <w:r>
        <w:t xml:space="preserve">2) </w:t>
      </w:r>
      <w:hyperlink w:anchor="P162">
        <w:r>
          <w:rPr>
            <w:color w:val="0000FF"/>
          </w:rPr>
          <w:t>состав</w:t>
        </w:r>
      </w:hyperlink>
      <w:r>
        <w:t xml:space="preserve"> комиссии по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Свердловской области (прилагается);</w:t>
      </w:r>
    </w:p>
    <w:p w:rsidR="005C0494" w:rsidRDefault="005C0494">
      <w:pPr>
        <w:pStyle w:val="ConsPlusNormal"/>
        <w:spacing w:before="220"/>
        <w:ind w:firstLine="540"/>
        <w:jc w:val="both"/>
      </w:pPr>
      <w:r>
        <w:t xml:space="preserve">3) форму </w:t>
      </w:r>
      <w:hyperlink w:anchor="P334">
        <w:r>
          <w:rPr>
            <w:color w:val="0000FF"/>
          </w:rPr>
          <w:t>Реестра</w:t>
        </w:r>
      </w:hyperlink>
      <w:r>
        <w:t xml:space="preserve"> объектов социальной инфраструктуры и услуг в приоритетных сферах жизнедеятельности инвалидов и других маломобильных групп населения Свердловской области (прилагается);</w:t>
      </w:r>
    </w:p>
    <w:p w:rsidR="005C0494" w:rsidRDefault="005C0494">
      <w:pPr>
        <w:pStyle w:val="ConsPlusNormal"/>
        <w:spacing w:before="220"/>
        <w:ind w:firstLine="540"/>
        <w:jc w:val="both"/>
      </w:pPr>
      <w:r>
        <w:t xml:space="preserve">4) форму </w:t>
      </w:r>
      <w:hyperlink w:anchor="P465">
        <w:r>
          <w:rPr>
            <w:color w:val="0000FF"/>
          </w:rPr>
          <w:t>Паспорта</w:t>
        </w:r>
      </w:hyperlink>
      <w:r>
        <w:t xml:space="preserve"> доступности объекта социальной инфраструктуры и предоставляемых на </w:t>
      </w:r>
      <w:r>
        <w:lastRenderedPageBreak/>
        <w:t>нем услуг (прилагается);</w:t>
      </w:r>
    </w:p>
    <w:p w:rsidR="005C0494" w:rsidRDefault="005C0494">
      <w:pPr>
        <w:pStyle w:val="ConsPlusNormal"/>
        <w:jc w:val="both"/>
      </w:pPr>
      <w:r>
        <w:t xml:space="preserve">(подп. 4 в ред. </w:t>
      </w:r>
      <w:hyperlink r:id="rId23">
        <w:r>
          <w:rPr>
            <w:color w:val="0000FF"/>
          </w:rPr>
          <w:t>Постановления</w:t>
        </w:r>
      </w:hyperlink>
      <w:r>
        <w:t xml:space="preserve"> Правительства Свердловской области от 03.08.2023 N 562-ПП)</w:t>
      </w:r>
    </w:p>
    <w:p w:rsidR="005C0494" w:rsidRDefault="005C0494">
      <w:pPr>
        <w:pStyle w:val="ConsPlusNormal"/>
        <w:spacing w:before="220"/>
        <w:ind w:firstLine="540"/>
        <w:jc w:val="both"/>
      </w:pPr>
      <w:r>
        <w:t xml:space="preserve">5) форму </w:t>
      </w:r>
      <w:hyperlink w:anchor="P788">
        <w:r>
          <w:rPr>
            <w:color w:val="0000FF"/>
          </w:rPr>
          <w:t>информации</w:t>
        </w:r>
      </w:hyperlink>
      <w:r>
        <w:t xml:space="preserve"> о состоянии доступности объектов социальной инфраструктуры и предоставляемых на них услуг для инвалидов и других маломобильных групп населения Свердловской области (прилагается).</w:t>
      </w:r>
    </w:p>
    <w:p w:rsidR="005C0494" w:rsidRDefault="005C0494">
      <w:pPr>
        <w:pStyle w:val="ConsPlusNormal"/>
        <w:jc w:val="both"/>
      </w:pPr>
      <w:r>
        <w:t xml:space="preserve">(подп. 5 введен </w:t>
      </w:r>
      <w:hyperlink r:id="rId24">
        <w:r>
          <w:rPr>
            <w:color w:val="0000FF"/>
          </w:rPr>
          <w:t>Постановлением</w:t>
        </w:r>
      </w:hyperlink>
      <w:r>
        <w:t xml:space="preserve"> Правительства Свердловской области от 03.08.2023 N 562-ПП)</w:t>
      </w:r>
    </w:p>
    <w:p w:rsidR="005C0494" w:rsidRDefault="005C0494">
      <w:pPr>
        <w:pStyle w:val="ConsPlusNormal"/>
        <w:spacing w:before="220"/>
        <w:ind w:firstLine="540"/>
        <w:jc w:val="both"/>
      </w:pPr>
      <w:r>
        <w:t>3. Руководителям областных исполнительных органов Свердловской области, осуществляющих деятельность в приоритетных сферах жизнедеятельности инвалидов и других маломобильных групп населения (социальной защиты, занятости, здравоохранения, культуры, образования, транспорта, информации и связи, физической культуры и спорта) (далее - областные исполнительные органы Свердловской области):</w:t>
      </w:r>
    </w:p>
    <w:p w:rsidR="005C0494" w:rsidRDefault="005C0494">
      <w:pPr>
        <w:pStyle w:val="ConsPlusNormal"/>
        <w:jc w:val="both"/>
      </w:pPr>
      <w:r>
        <w:t xml:space="preserve">(в ред. </w:t>
      </w:r>
      <w:hyperlink r:id="rId25">
        <w:r>
          <w:rPr>
            <w:color w:val="0000FF"/>
          </w:rPr>
          <w:t>Постановления</w:t>
        </w:r>
      </w:hyperlink>
      <w:r>
        <w:t xml:space="preserve"> Правительства Свердловской области от 03.07.2025 N 362-ПП)</w:t>
      </w:r>
    </w:p>
    <w:p w:rsidR="005C0494" w:rsidRDefault="005C0494">
      <w:pPr>
        <w:pStyle w:val="ConsPlusNormal"/>
        <w:spacing w:before="220"/>
        <w:ind w:firstLine="540"/>
        <w:jc w:val="both"/>
      </w:pPr>
      <w:r>
        <w:t xml:space="preserve">1) организовать проведение обследования объектов социальной инфраструктуры, на которых предоставляются услуги населению, в том числе объектов социальной инфраструктуры, на которых предоставляются услуги населению территориальными отраслевыми исполнительными органами государственной власти Свердловской области - управлениями социальной политики Министерства социальной политики Свердловской области (далее - управления социальной политики) и организациями, в отношении которых областной исполнительный орган Свердловской области осуществляет функции и полномочия учредителя (далее - подведомственные органы, организации), и составление на каждый объект социальной инфраструктуры </w:t>
      </w:r>
      <w:hyperlink w:anchor="P465">
        <w:r>
          <w:rPr>
            <w:color w:val="0000FF"/>
          </w:rPr>
          <w:t>паспорта</w:t>
        </w:r>
      </w:hyperlink>
      <w:r>
        <w:t xml:space="preserve"> доступности объекта социальной инфраструктуры и предоставляемых на нем услуг (далее - паспорт доступности объекта) по форме, утвержденной настоящим Постановлением;</w:t>
      </w:r>
    </w:p>
    <w:p w:rsidR="005C0494" w:rsidRDefault="005C0494">
      <w:pPr>
        <w:pStyle w:val="ConsPlusNormal"/>
        <w:jc w:val="both"/>
      </w:pPr>
      <w:r>
        <w:t xml:space="preserve">(в ред. </w:t>
      </w:r>
      <w:hyperlink r:id="rId26">
        <w:r>
          <w:rPr>
            <w:color w:val="0000FF"/>
          </w:rPr>
          <w:t>Постановления</w:t>
        </w:r>
      </w:hyperlink>
      <w:r>
        <w:t xml:space="preserve"> Правительства Свердловской области от 03.07.2025 N 362-ПП)</w:t>
      </w:r>
    </w:p>
    <w:p w:rsidR="005C0494" w:rsidRDefault="005C0494">
      <w:pPr>
        <w:pStyle w:val="ConsPlusNormal"/>
        <w:spacing w:before="220"/>
        <w:ind w:firstLine="540"/>
        <w:jc w:val="both"/>
      </w:pPr>
      <w:r>
        <w:t xml:space="preserve">2) обеспечить составление до 1 июля 2024 года </w:t>
      </w:r>
      <w:hyperlink w:anchor="P465">
        <w:r>
          <w:rPr>
            <w:color w:val="0000FF"/>
          </w:rPr>
          <w:t>паспорта</w:t>
        </w:r>
      </w:hyperlink>
      <w:r>
        <w:t xml:space="preserve"> доступности объекта по форме, утвержденной настоящим Постановлением, на каждый действующий объект социальной инфраструктуры, на котором предоставляются услуги населению;</w:t>
      </w:r>
    </w:p>
    <w:p w:rsidR="005C0494" w:rsidRDefault="005C0494">
      <w:pPr>
        <w:pStyle w:val="ConsPlusNormal"/>
        <w:spacing w:before="220"/>
        <w:ind w:firstLine="540"/>
        <w:jc w:val="both"/>
      </w:pPr>
      <w:r>
        <w:t>3) организовать направление в управления социальной политики по месту нахождения объектов социальной инфраструктуры копий паспортов доступности объектов в течение одного месяца с даты их составления для размещения информации о состоянии доступности объектов социальной инфраструктуры и предоставляемых на них услуг для инвалидов и других маломобильных групп населения Свердловской области в автоматизированной информационной системе "Доступная среда Свердловской области" в информационно-телекоммуникационной сети "Интернет" (далее - АИС ДС);</w:t>
      </w:r>
    </w:p>
    <w:p w:rsidR="005C0494" w:rsidRDefault="005C0494">
      <w:pPr>
        <w:pStyle w:val="ConsPlusNormal"/>
        <w:spacing w:before="220"/>
        <w:ind w:firstLine="540"/>
        <w:jc w:val="both"/>
      </w:pPr>
      <w:r>
        <w:t xml:space="preserve">4) обеспечить размещение на официальном сайте областного исполнительного органа Свердловской области в информационно-телекоммуникационной сети "Интернет" (далее - сеть Интернет) </w:t>
      </w:r>
      <w:hyperlink w:anchor="P334">
        <w:r>
          <w:rPr>
            <w:color w:val="0000FF"/>
          </w:rPr>
          <w:t>Реестра</w:t>
        </w:r>
      </w:hyperlink>
      <w:r>
        <w:t xml:space="preserve"> объектов социальной инфраструктуры и услуг в приоритетных сферах жизнедеятельности инвалидов и других маломобильных групп населения Свердловской области (далее - реестр объектов), составленного по форме, утвержденной настоящим Постановлением, на основании информации, содержащейся в паспортах доступности объектов, и осуществлять актуализацию содержащихся в нем сведений;</w:t>
      </w:r>
    </w:p>
    <w:p w:rsidR="005C0494" w:rsidRDefault="005C0494">
      <w:pPr>
        <w:pStyle w:val="ConsPlusNormal"/>
        <w:jc w:val="both"/>
      </w:pPr>
      <w:r>
        <w:t xml:space="preserve">(в ред. </w:t>
      </w:r>
      <w:hyperlink r:id="rId27">
        <w:r>
          <w:rPr>
            <w:color w:val="0000FF"/>
          </w:rPr>
          <w:t>Постановления</w:t>
        </w:r>
      </w:hyperlink>
      <w:r>
        <w:t xml:space="preserve"> Правительства Свердловской области от 03.07.2025 N 362-ПП)</w:t>
      </w:r>
    </w:p>
    <w:p w:rsidR="005C0494" w:rsidRDefault="005C0494">
      <w:pPr>
        <w:pStyle w:val="ConsPlusNormal"/>
        <w:spacing w:before="220"/>
        <w:ind w:firstLine="540"/>
        <w:jc w:val="both"/>
      </w:pPr>
      <w:r>
        <w:t xml:space="preserve">5) представлять в Министерство социальной политики Свердловской области ежегодно в срок до 1 марта </w:t>
      </w:r>
      <w:hyperlink w:anchor="P788">
        <w:r>
          <w:rPr>
            <w:color w:val="0000FF"/>
          </w:rPr>
          <w:t>информацию</w:t>
        </w:r>
      </w:hyperlink>
      <w:r>
        <w:t xml:space="preserve"> о состоянии доступности объектов социальной инфраструктуры и предоставляемых на них услуг для инвалидов и других маломобильных групп населения Свердловской области по форме, утвержденной настоящим Постановлением.</w:t>
      </w:r>
    </w:p>
    <w:p w:rsidR="005C0494" w:rsidRDefault="005C0494">
      <w:pPr>
        <w:pStyle w:val="ConsPlusNormal"/>
        <w:spacing w:before="220"/>
        <w:ind w:firstLine="540"/>
        <w:jc w:val="both"/>
      </w:pPr>
      <w:r>
        <w:t xml:space="preserve">Обследование объектов социальной инфраструктуры и составление паспортов доступности объектов осуществляются комиссиями по проведению обследования и паспортизации объекта социальной инфраструктуры и предоставляемых на нем услуг (далее - Комиссия), создаваемыми в областных исполнительных органах Свердловской области, подведомственных органах, </w:t>
      </w:r>
      <w:r>
        <w:lastRenderedPageBreak/>
        <w:t>организациях, в соответствии с утвержденным планом-графиком проведения обследования и паспортизации объектов социальной инфраструктуры.</w:t>
      </w:r>
    </w:p>
    <w:p w:rsidR="005C0494" w:rsidRDefault="005C0494">
      <w:pPr>
        <w:pStyle w:val="ConsPlusNormal"/>
        <w:jc w:val="both"/>
      </w:pPr>
      <w:r>
        <w:t xml:space="preserve">(в ред. </w:t>
      </w:r>
      <w:hyperlink r:id="rId28">
        <w:r>
          <w:rPr>
            <w:color w:val="0000FF"/>
          </w:rPr>
          <w:t>Постановления</w:t>
        </w:r>
      </w:hyperlink>
      <w:r>
        <w:t xml:space="preserve"> Правительства Свердловской области от 03.07.2025 N 362-ПП)</w:t>
      </w:r>
    </w:p>
    <w:p w:rsidR="005C0494" w:rsidRDefault="005C0494">
      <w:pPr>
        <w:pStyle w:val="ConsPlusNormal"/>
        <w:spacing w:before="220"/>
        <w:ind w:firstLine="540"/>
        <w:jc w:val="both"/>
      </w:pPr>
      <w:r>
        <w:t>В состав Комиссии по согласованию включаются представители общественных организаций инвалидов, осуществляющих свою деятельность по месту нахождения объекта социальной инфраструктуры.</w:t>
      </w:r>
    </w:p>
    <w:p w:rsidR="005C0494" w:rsidRDefault="005C0494">
      <w:pPr>
        <w:pStyle w:val="ConsPlusNormal"/>
        <w:jc w:val="both"/>
      </w:pPr>
      <w:r>
        <w:t xml:space="preserve">(п. 3 в ред. </w:t>
      </w:r>
      <w:hyperlink r:id="rId29">
        <w:r>
          <w:rPr>
            <w:color w:val="0000FF"/>
          </w:rPr>
          <w:t>Постановления</w:t>
        </w:r>
      </w:hyperlink>
      <w:r>
        <w:t xml:space="preserve"> Правительства Свердловской области от 03.08.2023 N 562-ПП)</w:t>
      </w:r>
    </w:p>
    <w:p w:rsidR="005C0494" w:rsidRDefault="005C0494">
      <w:pPr>
        <w:pStyle w:val="ConsPlusNormal"/>
        <w:spacing w:before="220"/>
        <w:ind w:firstLine="540"/>
        <w:jc w:val="both"/>
      </w:pPr>
      <w:r>
        <w:t>4. Министерству социальной политики Свердловской области:</w:t>
      </w:r>
    </w:p>
    <w:p w:rsidR="005C0494" w:rsidRDefault="005C0494">
      <w:pPr>
        <w:pStyle w:val="ConsPlusNormal"/>
        <w:spacing w:before="220"/>
        <w:ind w:firstLine="540"/>
        <w:jc w:val="both"/>
      </w:pPr>
      <w:r>
        <w:t>1) обеспечить ведение АИС ДС;</w:t>
      </w:r>
    </w:p>
    <w:p w:rsidR="005C0494" w:rsidRDefault="005C0494">
      <w:pPr>
        <w:pStyle w:val="ConsPlusNormal"/>
        <w:spacing w:before="220"/>
        <w:ind w:firstLine="540"/>
        <w:jc w:val="both"/>
      </w:pPr>
      <w:r>
        <w:t>2) организовать деятельность управлений социальной политики по размещению в АИС ДС информации о состоянии доступности объектов социальной инфраструктуры и предоставляемых на них услуг для инвалидов и других маломобильных групп населения Свердловской области на основании сведений, содержащихся в паспортах доступности объектов;</w:t>
      </w:r>
    </w:p>
    <w:p w:rsidR="005C0494" w:rsidRDefault="005C0494">
      <w:pPr>
        <w:pStyle w:val="ConsPlusNormal"/>
        <w:spacing w:before="220"/>
        <w:ind w:firstLine="540"/>
        <w:jc w:val="both"/>
      </w:pPr>
      <w:r>
        <w:t>3) ежегодно в срок до 1 апреля формировать сводную информацию о состоянии доступности объектов социальной инфраструктуры и предоставляемых на них услуг для инвалидов и других маломобильных групп населения Свердловской области и размещать ее на официальном сайте Министерства социальной политики Свердловской области в сети Интернет.</w:t>
      </w:r>
    </w:p>
    <w:p w:rsidR="005C0494" w:rsidRDefault="005C0494">
      <w:pPr>
        <w:pStyle w:val="ConsPlusNormal"/>
        <w:jc w:val="both"/>
      </w:pPr>
      <w:r>
        <w:t xml:space="preserve">(п. 4 в ред. </w:t>
      </w:r>
      <w:hyperlink r:id="rId30">
        <w:r>
          <w:rPr>
            <w:color w:val="0000FF"/>
          </w:rPr>
          <w:t>Постановления</w:t>
        </w:r>
      </w:hyperlink>
      <w:r>
        <w:t xml:space="preserve"> Правительства Свердловской области от 03.08.2023 N 562-ПП)</w:t>
      </w:r>
    </w:p>
    <w:p w:rsidR="005C0494" w:rsidRDefault="005C0494">
      <w:pPr>
        <w:pStyle w:val="ConsPlusNormal"/>
        <w:spacing w:before="220"/>
        <w:ind w:firstLine="540"/>
        <w:jc w:val="both"/>
      </w:pPr>
      <w:r>
        <w:t>5. Рекомендовать органам местного самоуправления муниципальных образований, расположенных на территории Свердловской области (далее - органы местного самоуправления):</w:t>
      </w:r>
    </w:p>
    <w:p w:rsidR="005C0494" w:rsidRDefault="005C0494">
      <w:pPr>
        <w:pStyle w:val="ConsPlusNormal"/>
        <w:spacing w:before="220"/>
        <w:ind w:firstLine="540"/>
        <w:jc w:val="both"/>
      </w:pPr>
      <w:r>
        <w:t xml:space="preserve">1) организовать проведение обследования объектов социальной инфраструктуры, на которых предоставляются услуги населению, в том числе объектов социальной инфраструктуры, на которых предоставляются услуги населению муниципальными организациями, и составление на каждый действующий объект социальной инфраструктуры, на котором предоставляются услуги населению, </w:t>
      </w:r>
      <w:hyperlink w:anchor="P465">
        <w:r>
          <w:rPr>
            <w:color w:val="0000FF"/>
          </w:rPr>
          <w:t>паспорта</w:t>
        </w:r>
      </w:hyperlink>
      <w:r>
        <w:t xml:space="preserve"> доступности объекта по форме, утвержденной настоящим Постановлением;</w:t>
      </w:r>
    </w:p>
    <w:p w:rsidR="005C0494" w:rsidRDefault="005C0494">
      <w:pPr>
        <w:pStyle w:val="ConsPlusNormal"/>
        <w:spacing w:before="220"/>
        <w:ind w:firstLine="540"/>
        <w:jc w:val="both"/>
      </w:pPr>
      <w:r>
        <w:t xml:space="preserve">2) разместить на официальном сайте органа местного самоуправления в сети Интернет </w:t>
      </w:r>
      <w:hyperlink w:anchor="P334">
        <w:r>
          <w:rPr>
            <w:color w:val="0000FF"/>
          </w:rPr>
          <w:t>реестр</w:t>
        </w:r>
      </w:hyperlink>
      <w:r>
        <w:t xml:space="preserve"> объектов, составленный по форме, утвержденной настоящим Постановлением, на основании информации, содержащейся в паспортах доступности объектов, и осуществлять актуализацию содержащихся в нем сведений.</w:t>
      </w:r>
    </w:p>
    <w:p w:rsidR="005C0494" w:rsidRDefault="005C0494">
      <w:pPr>
        <w:pStyle w:val="ConsPlusNormal"/>
        <w:jc w:val="both"/>
      </w:pPr>
      <w:r>
        <w:t xml:space="preserve">(п. 5 в ред. </w:t>
      </w:r>
      <w:hyperlink r:id="rId31">
        <w:r>
          <w:rPr>
            <w:color w:val="0000FF"/>
          </w:rPr>
          <w:t>Постановления</w:t>
        </w:r>
      </w:hyperlink>
      <w:r>
        <w:t xml:space="preserve"> Правительства Свердловской области от 03.08.2023 N 562-ПП)</w:t>
      </w:r>
    </w:p>
    <w:p w:rsidR="005C0494" w:rsidRDefault="005C0494">
      <w:pPr>
        <w:pStyle w:val="ConsPlusNormal"/>
        <w:spacing w:before="220"/>
        <w:ind w:firstLine="540"/>
        <w:jc w:val="both"/>
      </w:pPr>
      <w:r>
        <w:t>6. Контроль за исполнением настоящего Постановления возложить на Заместителя Губернатора Свердловской области - Министра здравоохранения Свердловской области Т.Л. Савинову.</w:t>
      </w:r>
    </w:p>
    <w:p w:rsidR="005C0494" w:rsidRDefault="005C0494">
      <w:pPr>
        <w:pStyle w:val="ConsPlusNormal"/>
        <w:jc w:val="both"/>
      </w:pPr>
      <w:r>
        <w:t xml:space="preserve">(п. 6 в ред. </w:t>
      </w:r>
      <w:hyperlink r:id="rId32">
        <w:r>
          <w:rPr>
            <w:color w:val="0000FF"/>
          </w:rPr>
          <w:t>Постановления</w:t>
        </w:r>
      </w:hyperlink>
      <w:r>
        <w:t xml:space="preserve"> Правительства Свердловской области от 03.07.2025 N 362-ПП)</w:t>
      </w:r>
    </w:p>
    <w:p w:rsidR="005C0494" w:rsidRDefault="005C0494">
      <w:pPr>
        <w:pStyle w:val="ConsPlusNormal"/>
        <w:spacing w:before="220"/>
        <w:ind w:firstLine="540"/>
        <w:jc w:val="both"/>
      </w:pPr>
      <w:r>
        <w:t>7. Настоящее Постановление опубликовать в "Областной газете".</w:t>
      </w:r>
    </w:p>
    <w:p w:rsidR="005C0494" w:rsidRDefault="005C0494">
      <w:pPr>
        <w:pStyle w:val="ConsPlusNormal"/>
        <w:jc w:val="both"/>
      </w:pPr>
    </w:p>
    <w:p w:rsidR="005C0494" w:rsidRDefault="005C0494">
      <w:pPr>
        <w:pStyle w:val="ConsPlusNormal"/>
        <w:jc w:val="right"/>
      </w:pPr>
      <w:r>
        <w:t>Председатель Правительства</w:t>
      </w:r>
    </w:p>
    <w:p w:rsidR="005C0494" w:rsidRDefault="005C0494">
      <w:pPr>
        <w:pStyle w:val="ConsPlusNormal"/>
        <w:jc w:val="right"/>
      </w:pPr>
      <w:r>
        <w:t>Свердловской области</w:t>
      </w:r>
    </w:p>
    <w:p w:rsidR="005C0494" w:rsidRDefault="005C0494">
      <w:pPr>
        <w:pStyle w:val="ConsPlusNormal"/>
        <w:jc w:val="right"/>
      </w:pPr>
      <w:r>
        <w:t>Д.В.ПАСЛЕР</w:t>
      </w:r>
    </w:p>
    <w:p w:rsidR="005C0494" w:rsidRDefault="005C0494">
      <w:pPr>
        <w:pStyle w:val="ConsPlusNormal"/>
        <w:jc w:val="both"/>
      </w:pPr>
    </w:p>
    <w:p w:rsidR="005C0494" w:rsidRDefault="005C0494">
      <w:pPr>
        <w:pStyle w:val="ConsPlusNormal"/>
        <w:jc w:val="both"/>
      </w:pPr>
    </w:p>
    <w:p w:rsidR="005C0494" w:rsidRDefault="005C0494">
      <w:pPr>
        <w:pStyle w:val="ConsPlusNormal"/>
        <w:jc w:val="both"/>
      </w:pPr>
    </w:p>
    <w:p w:rsidR="005C0494" w:rsidRDefault="005C0494">
      <w:pPr>
        <w:pStyle w:val="ConsPlusNormal"/>
        <w:jc w:val="both"/>
      </w:pPr>
    </w:p>
    <w:p w:rsidR="005C0494" w:rsidRDefault="005C0494">
      <w:pPr>
        <w:pStyle w:val="ConsPlusNormal"/>
        <w:jc w:val="both"/>
      </w:pPr>
    </w:p>
    <w:p w:rsidR="005C0494" w:rsidRDefault="005C0494">
      <w:pPr>
        <w:pStyle w:val="ConsPlusNormal"/>
        <w:jc w:val="right"/>
        <w:outlineLvl w:val="0"/>
      </w:pPr>
      <w:r>
        <w:t>Утверждено</w:t>
      </w:r>
    </w:p>
    <w:p w:rsidR="005C0494" w:rsidRDefault="005C0494">
      <w:pPr>
        <w:pStyle w:val="ConsPlusNormal"/>
        <w:jc w:val="right"/>
      </w:pPr>
      <w:r>
        <w:t>Постановлением Правительства</w:t>
      </w:r>
    </w:p>
    <w:p w:rsidR="005C0494" w:rsidRDefault="005C0494">
      <w:pPr>
        <w:pStyle w:val="ConsPlusNormal"/>
        <w:jc w:val="right"/>
      </w:pPr>
      <w:r>
        <w:t>Свердловской области</w:t>
      </w:r>
    </w:p>
    <w:p w:rsidR="005C0494" w:rsidRDefault="005C0494">
      <w:pPr>
        <w:pStyle w:val="ConsPlusNormal"/>
        <w:jc w:val="right"/>
      </w:pPr>
      <w:r>
        <w:lastRenderedPageBreak/>
        <w:t>от 11 февраля 2014 г. N 70-ПП</w:t>
      </w:r>
    </w:p>
    <w:p w:rsidR="005C0494" w:rsidRDefault="005C0494">
      <w:pPr>
        <w:pStyle w:val="ConsPlusNormal"/>
        <w:jc w:val="both"/>
      </w:pPr>
    </w:p>
    <w:p w:rsidR="005C0494" w:rsidRDefault="005C0494">
      <w:pPr>
        <w:pStyle w:val="ConsPlusTitle"/>
        <w:jc w:val="center"/>
      </w:pPr>
      <w:bookmarkStart w:id="0" w:name="P65"/>
      <w:bookmarkEnd w:id="0"/>
      <w:r>
        <w:t>ПОЛОЖЕНИЕ</w:t>
      </w:r>
    </w:p>
    <w:p w:rsidR="005C0494" w:rsidRDefault="005C0494">
      <w:pPr>
        <w:pStyle w:val="ConsPlusTitle"/>
        <w:jc w:val="center"/>
      </w:pPr>
      <w:r>
        <w:t>О КОМИССИИ ПО КООРДИНАЦИИ ДЕЯТЕЛЬНОСТИ В СФЕРЕ</w:t>
      </w:r>
    </w:p>
    <w:p w:rsidR="005C0494" w:rsidRDefault="005C0494">
      <w:pPr>
        <w:pStyle w:val="ConsPlusTitle"/>
        <w:jc w:val="center"/>
      </w:pPr>
      <w:r>
        <w:t>ФОРМИРОВАНИЯ ДОСТУПНОЙ СРЕДЫ ЖИЗНЕДЕЯТЕЛЬНОСТИ ДЛЯ ИНВАЛИДОВ</w:t>
      </w:r>
    </w:p>
    <w:p w:rsidR="005C0494" w:rsidRDefault="005C0494">
      <w:pPr>
        <w:pStyle w:val="ConsPlusTitle"/>
        <w:jc w:val="center"/>
      </w:pPr>
      <w:r>
        <w:t>И ДРУГИХ МАЛОМОБИЛЬНЫХ ГРУПП НАСЕЛЕНИЯ</w:t>
      </w:r>
    </w:p>
    <w:p w:rsidR="005C0494" w:rsidRDefault="005C0494">
      <w:pPr>
        <w:pStyle w:val="ConsPlusTitle"/>
        <w:jc w:val="center"/>
      </w:pPr>
      <w:r>
        <w:t>НА ТЕРРИТОРИИ СВЕРДЛОВСКОЙ ОБЛАСТИ</w:t>
      </w:r>
    </w:p>
    <w:p w:rsidR="005C0494" w:rsidRDefault="005C04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04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494" w:rsidRDefault="005C04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494" w:rsidRDefault="005C04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494" w:rsidRDefault="005C0494">
            <w:pPr>
              <w:pStyle w:val="ConsPlusNormal"/>
              <w:jc w:val="center"/>
            </w:pPr>
            <w:r>
              <w:rPr>
                <w:color w:val="392C69"/>
              </w:rPr>
              <w:t>Список изменяющих документов</w:t>
            </w:r>
          </w:p>
          <w:p w:rsidR="005C0494" w:rsidRDefault="005C0494">
            <w:pPr>
              <w:pStyle w:val="ConsPlusNormal"/>
              <w:jc w:val="center"/>
            </w:pPr>
            <w:r>
              <w:rPr>
                <w:color w:val="392C69"/>
              </w:rPr>
              <w:t>(в ред. Постановлений Правительства Свердловской области</w:t>
            </w:r>
          </w:p>
          <w:p w:rsidR="005C0494" w:rsidRDefault="005C0494">
            <w:pPr>
              <w:pStyle w:val="ConsPlusNormal"/>
              <w:jc w:val="center"/>
            </w:pPr>
            <w:r>
              <w:rPr>
                <w:color w:val="392C69"/>
              </w:rPr>
              <w:t xml:space="preserve">от 25.11.2015 </w:t>
            </w:r>
            <w:hyperlink r:id="rId33">
              <w:r>
                <w:rPr>
                  <w:color w:val="0000FF"/>
                </w:rPr>
                <w:t>N 1065-ПП</w:t>
              </w:r>
            </w:hyperlink>
            <w:r>
              <w:rPr>
                <w:color w:val="392C69"/>
              </w:rPr>
              <w:t xml:space="preserve">, от 12.05.2017 </w:t>
            </w:r>
            <w:hyperlink r:id="rId34">
              <w:r>
                <w:rPr>
                  <w:color w:val="0000FF"/>
                </w:rPr>
                <w:t>N 319-ПП</w:t>
              </w:r>
            </w:hyperlink>
            <w:r>
              <w:rPr>
                <w:color w:val="392C69"/>
              </w:rPr>
              <w:t xml:space="preserve">, от 03.08.2023 </w:t>
            </w:r>
            <w:hyperlink r:id="rId35">
              <w:r>
                <w:rPr>
                  <w:color w:val="0000FF"/>
                </w:rPr>
                <w:t>N 562-ПП</w:t>
              </w:r>
            </w:hyperlink>
            <w:r>
              <w:rPr>
                <w:color w:val="392C69"/>
              </w:rPr>
              <w:t>,</w:t>
            </w:r>
          </w:p>
          <w:p w:rsidR="005C0494" w:rsidRDefault="005C0494">
            <w:pPr>
              <w:pStyle w:val="ConsPlusNormal"/>
              <w:jc w:val="center"/>
            </w:pPr>
            <w:r>
              <w:rPr>
                <w:color w:val="392C69"/>
              </w:rPr>
              <w:t xml:space="preserve">от 03.07.2025 </w:t>
            </w:r>
            <w:hyperlink r:id="rId36">
              <w:r>
                <w:rPr>
                  <w:color w:val="0000FF"/>
                </w:rPr>
                <w:t>N 362-ПП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0494" w:rsidRDefault="005C0494">
            <w:pPr>
              <w:pStyle w:val="ConsPlusNormal"/>
            </w:pPr>
          </w:p>
        </w:tc>
      </w:tr>
    </w:tbl>
    <w:p w:rsidR="005C0494" w:rsidRDefault="005C0494">
      <w:pPr>
        <w:pStyle w:val="ConsPlusNormal"/>
        <w:jc w:val="both"/>
      </w:pPr>
    </w:p>
    <w:p w:rsidR="005C0494" w:rsidRDefault="005C0494">
      <w:pPr>
        <w:pStyle w:val="ConsPlusTitle"/>
        <w:jc w:val="center"/>
        <w:outlineLvl w:val="1"/>
      </w:pPr>
      <w:r>
        <w:t>Глава 1. ОБЩИЕ ПОЛОЖЕНИЯ</w:t>
      </w:r>
    </w:p>
    <w:p w:rsidR="005C0494" w:rsidRDefault="005C0494">
      <w:pPr>
        <w:pStyle w:val="ConsPlusNormal"/>
        <w:jc w:val="both"/>
      </w:pPr>
    </w:p>
    <w:p w:rsidR="005C0494" w:rsidRDefault="005C0494">
      <w:pPr>
        <w:pStyle w:val="ConsPlusNormal"/>
        <w:ind w:firstLine="540"/>
        <w:jc w:val="both"/>
      </w:pPr>
      <w:r>
        <w:t>1. Комиссия по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Свердловской области (далее - комиссия) образована в целях обеспечения организации, координации и контроля деятельности в сфере формирования доступной среды жизнедеятельности для инвалидов и других маломобильных групп населения на территории Свердловской области.</w:t>
      </w:r>
    </w:p>
    <w:p w:rsidR="005C0494" w:rsidRDefault="005C0494">
      <w:pPr>
        <w:pStyle w:val="ConsPlusNormal"/>
        <w:jc w:val="both"/>
      </w:pPr>
      <w:r>
        <w:t xml:space="preserve">(в ред. </w:t>
      </w:r>
      <w:hyperlink r:id="rId37">
        <w:r>
          <w:rPr>
            <w:color w:val="0000FF"/>
          </w:rPr>
          <w:t>Постановления</w:t>
        </w:r>
      </w:hyperlink>
      <w:r>
        <w:t xml:space="preserve"> Правительства Свердловской области от 03.08.2023 N 562-ПП)</w:t>
      </w:r>
    </w:p>
    <w:p w:rsidR="005C0494" w:rsidRDefault="005C0494">
      <w:pPr>
        <w:pStyle w:val="ConsPlusNormal"/>
        <w:spacing w:before="220"/>
        <w:ind w:firstLine="540"/>
        <w:jc w:val="both"/>
      </w:pPr>
      <w:r>
        <w:t xml:space="preserve">2. В своей деятельности комиссия руководствуется </w:t>
      </w:r>
      <w:hyperlink r:id="rId38">
        <w:r>
          <w:rPr>
            <w:color w:val="0000FF"/>
          </w:rPr>
          <w:t>Конституцией</w:t>
        </w:r>
      </w:hyperlink>
      <w:r>
        <w:t xml:space="preserve"> Российской Федерации, законодательством Российской Федерации, законодательством Свердловской области и настоящим Положением.</w:t>
      </w:r>
    </w:p>
    <w:p w:rsidR="005C0494" w:rsidRDefault="005C0494">
      <w:pPr>
        <w:pStyle w:val="ConsPlusNormal"/>
        <w:jc w:val="both"/>
      </w:pPr>
      <w:r>
        <w:t xml:space="preserve">(в ред. </w:t>
      </w:r>
      <w:hyperlink r:id="rId39">
        <w:r>
          <w:rPr>
            <w:color w:val="0000FF"/>
          </w:rPr>
          <w:t>Постановления</w:t>
        </w:r>
      </w:hyperlink>
      <w:r>
        <w:t xml:space="preserve"> Правительства Свердловской области от 03.08.2023 N 562-ПП)</w:t>
      </w:r>
    </w:p>
    <w:p w:rsidR="005C0494" w:rsidRDefault="005C0494">
      <w:pPr>
        <w:pStyle w:val="ConsPlusNormal"/>
        <w:jc w:val="both"/>
      </w:pPr>
    </w:p>
    <w:p w:rsidR="005C0494" w:rsidRDefault="005C0494">
      <w:pPr>
        <w:pStyle w:val="ConsPlusTitle"/>
        <w:jc w:val="center"/>
        <w:outlineLvl w:val="1"/>
      </w:pPr>
      <w:r>
        <w:t>Глава 2. ЗАДАЧИ КОМИССИИ</w:t>
      </w:r>
    </w:p>
    <w:p w:rsidR="005C0494" w:rsidRDefault="005C0494">
      <w:pPr>
        <w:pStyle w:val="ConsPlusNormal"/>
        <w:jc w:val="both"/>
      </w:pPr>
    </w:p>
    <w:p w:rsidR="005C0494" w:rsidRDefault="005C0494">
      <w:pPr>
        <w:pStyle w:val="ConsPlusNormal"/>
        <w:ind w:firstLine="540"/>
        <w:jc w:val="both"/>
      </w:pPr>
      <w:r>
        <w:t>3. Основными задачами деятельности комиссии являются:</w:t>
      </w:r>
    </w:p>
    <w:p w:rsidR="005C0494" w:rsidRDefault="005C0494">
      <w:pPr>
        <w:pStyle w:val="ConsPlusNormal"/>
        <w:spacing w:before="220"/>
        <w:ind w:firstLine="540"/>
        <w:jc w:val="both"/>
      </w:pPr>
      <w:r>
        <w:t>1) координация деятельности областных исполнительных органов Свердловской области в сфере формирования доступной среды жизнедеятельности для инвалидов и других маломобильных групп населения;</w:t>
      </w:r>
    </w:p>
    <w:p w:rsidR="005C0494" w:rsidRDefault="005C0494">
      <w:pPr>
        <w:pStyle w:val="ConsPlusNormal"/>
        <w:jc w:val="both"/>
      </w:pPr>
      <w:r>
        <w:t xml:space="preserve">(в ред. Постановлений Правительства Свердловской области от 03.08.2023 </w:t>
      </w:r>
      <w:hyperlink r:id="rId40">
        <w:r>
          <w:rPr>
            <w:color w:val="0000FF"/>
          </w:rPr>
          <w:t>N 562-ПП</w:t>
        </w:r>
      </w:hyperlink>
      <w:r>
        <w:t xml:space="preserve">, от 03.07.2025 </w:t>
      </w:r>
      <w:hyperlink r:id="rId41">
        <w:r>
          <w:rPr>
            <w:color w:val="0000FF"/>
          </w:rPr>
          <w:t>N 362-ПП</w:t>
        </w:r>
      </w:hyperlink>
      <w:r>
        <w:t>)</w:t>
      </w:r>
    </w:p>
    <w:p w:rsidR="005C0494" w:rsidRDefault="005C0494">
      <w:pPr>
        <w:pStyle w:val="ConsPlusNormal"/>
        <w:spacing w:before="220"/>
        <w:ind w:firstLine="540"/>
        <w:jc w:val="both"/>
      </w:pPr>
      <w:r>
        <w:t>2) подготовка предложений и рекомендаций по реализации на территории Свердловской области государственной политики и нормативных правовых документов в сфере формирования доступной среды жизнедеятельности для инвалидов и других маломобильных групп населения, участие в подготовке проектов законов и иных нормативных правовых актов Свердловской области в соответствии с компетенцией комиссии;</w:t>
      </w:r>
    </w:p>
    <w:p w:rsidR="005C0494" w:rsidRDefault="005C0494">
      <w:pPr>
        <w:pStyle w:val="ConsPlusNormal"/>
        <w:spacing w:before="220"/>
        <w:ind w:firstLine="540"/>
        <w:jc w:val="both"/>
      </w:pPr>
      <w:r>
        <w:t>3) разработка и внесение на рассмотрение Губернатора Свердловской области предложений по приоритетам и комплексу мер в сфере формирования доступной среды жизнедеятельности для инвалидов и других маломобильных групп населения;</w:t>
      </w:r>
    </w:p>
    <w:p w:rsidR="005C0494" w:rsidRDefault="005C0494">
      <w:pPr>
        <w:pStyle w:val="ConsPlusNormal"/>
        <w:jc w:val="both"/>
      </w:pPr>
      <w:r>
        <w:t xml:space="preserve">(в ред. </w:t>
      </w:r>
      <w:hyperlink r:id="rId42">
        <w:r>
          <w:rPr>
            <w:color w:val="0000FF"/>
          </w:rPr>
          <w:t>Постановления</w:t>
        </w:r>
      </w:hyperlink>
      <w:r>
        <w:t xml:space="preserve"> Правительства Свердловской области от 12.05.2017 N 319-ПП)</w:t>
      </w:r>
    </w:p>
    <w:p w:rsidR="005C0494" w:rsidRDefault="005C0494">
      <w:pPr>
        <w:pStyle w:val="ConsPlusNormal"/>
        <w:spacing w:before="220"/>
        <w:ind w:firstLine="540"/>
        <w:jc w:val="both"/>
      </w:pPr>
      <w:r>
        <w:t>4) взаимодействие в установленном порядке в пределах своей компетенции с органами государственной власти Свердловской области и иными органами и организациями по вопросам, отнесенным к компетенции комиссии;</w:t>
      </w:r>
    </w:p>
    <w:p w:rsidR="005C0494" w:rsidRDefault="005C0494">
      <w:pPr>
        <w:pStyle w:val="ConsPlusNormal"/>
        <w:spacing w:before="220"/>
        <w:ind w:firstLine="540"/>
        <w:jc w:val="both"/>
      </w:pPr>
      <w:r>
        <w:t>5) рассмотрение иных вопросов в сфере формирования доступной среды жизнедеятельности для инвалидов и других маломобильных групп населения на территории Свердловской области.</w:t>
      </w:r>
    </w:p>
    <w:p w:rsidR="005C0494" w:rsidRDefault="005C0494">
      <w:pPr>
        <w:pStyle w:val="ConsPlusNormal"/>
        <w:jc w:val="both"/>
      </w:pPr>
      <w:r>
        <w:t xml:space="preserve">(в ред. </w:t>
      </w:r>
      <w:hyperlink r:id="rId43">
        <w:r>
          <w:rPr>
            <w:color w:val="0000FF"/>
          </w:rPr>
          <w:t>Постановления</w:t>
        </w:r>
      </w:hyperlink>
      <w:r>
        <w:t xml:space="preserve"> Правительства Свердловской области от 03.08.2023 N 562-ПП)</w:t>
      </w:r>
    </w:p>
    <w:p w:rsidR="005C0494" w:rsidRDefault="005C0494">
      <w:pPr>
        <w:pStyle w:val="ConsPlusNormal"/>
        <w:jc w:val="both"/>
      </w:pPr>
    </w:p>
    <w:p w:rsidR="005C0494" w:rsidRDefault="005C0494">
      <w:pPr>
        <w:pStyle w:val="ConsPlusTitle"/>
        <w:jc w:val="center"/>
        <w:outlineLvl w:val="1"/>
      </w:pPr>
      <w:r>
        <w:t>Глава 3. НАПРАВЛЕНИЯ ДЕЯТЕЛЬНОСТИ КОМИССИИ</w:t>
      </w:r>
    </w:p>
    <w:p w:rsidR="005C0494" w:rsidRDefault="005C0494">
      <w:pPr>
        <w:pStyle w:val="ConsPlusNormal"/>
        <w:jc w:val="both"/>
      </w:pPr>
    </w:p>
    <w:p w:rsidR="005C0494" w:rsidRDefault="005C0494">
      <w:pPr>
        <w:pStyle w:val="ConsPlusNormal"/>
        <w:ind w:firstLine="540"/>
        <w:jc w:val="both"/>
      </w:pPr>
      <w:r>
        <w:t>4. В соответствии со своими задачами комиссия осуществляет деятельность по следующим направлениям:</w:t>
      </w:r>
    </w:p>
    <w:p w:rsidR="005C0494" w:rsidRDefault="005C0494">
      <w:pPr>
        <w:pStyle w:val="ConsPlusNormal"/>
        <w:spacing w:before="220"/>
        <w:ind w:firstLine="540"/>
        <w:jc w:val="both"/>
      </w:pPr>
      <w:r>
        <w:t>1) анализ деятельности областных исполнительных органов Свердловской области, органов местного самоуправления муниципальных образований, расположенных на территории Свердловской области, и организаций независимо от организационно-правовых форм в сфере формирования доступной среды жизнедеятельности для инвалидов и других маломобильных групп населения;</w:t>
      </w:r>
    </w:p>
    <w:p w:rsidR="005C0494" w:rsidRDefault="005C0494">
      <w:pPr>
        <w:pStyle w:val="ConsPlusNormal"/>
        <w:jc w:val="both"/>
      </w:pPr>
      <w:r>
        <w:t xml:space="preserve">(в ред. </w:t>
      </w:r>
      <w:hyperlink r:id="rId44">
        <w:r>
          <w:rPr>
            <w:color w:val="0000FF"/>
          </w:rPr>
          <w:t>Постановления</w:t>
        </w:r>
      </w:hyperlink>
      <w:r>
        <w:t xml:space="preserve"> Правительства Свердловской области от 03.07.2025 N 362-ПП)</w:t>
      </w:r>
    </w:p>
    <w:p w:rsidR="005C0494" w:rsidRDefault="005C0494">
      <w:pPr>
        <w:pStyle w:val="ConsPlusNormal"/>
        <w:spacing w:before="220"/>
        <w:ind w:firstLine="540"/>
        <w:jc w:val="both"/>
      </w:pPr>
      <w:r>
        <w:t>2) анализ проектов программ областных исполнительных органов Свердловской области, территориальных межотраслевых исполнительных органов государственной власти Свердловской области в части мероприятий по созданию условий для беспрепятственного доступа инвалидов и других маломобильных групп населения к объектам социальной, инженерной и транспортной инфраструктур, средствам связи и информации, а также результатов их выполнения;</w:t>
      </w:r>
    </w:p>
    <w:p w:rsidR="005C0494" w:rsidRDefault="005C0494">
      <w:pPr>
        <w:pStyle w:val="ConsPlusNormal"/>
        <w:jc w:val="both"/>
      </w:pPr>
      <w:r>
        <w:t xml:space="preserve">(в ред. Постановлений Правительства Свердловской области от 03.08.2023 </w:t>
      </w:r>
      <w:hyperlink r:id="rId45">
        <w:r>
          <w:rPr>
            <w:color w:val="0000FF"/>
          </w:rPr>
          <w:t>N 562-ПП</w:t>
        </w:r>
      </w:hyperlink>
      <w:r>
        <w:t xml:space="preserve">, от 03.07.2025 </w:t>
      </w:r>
      <w:hyperlink r:id="rId46">
        <w:r>
          <w:rPr>
            <w:color w:val="0000FF"/>
          </w:rPr>
          <w:t>N 362-ПП</w:t>
        </w:r>
      </w:hyperlink>
      <w:r>
        <w:t>)</w:t>
      </w:r>
    </w:p>
    <w:p w:rsidR="005C0494" w:rsidRDefault="005C0494">
      <w:pPr>
        <w:pStyle w:val="ConsPlusNormal"/>
        <w:spacing w:before="220"/>
        <w:ind w:firstLine="540"/>
        <w:jc w:val="both"/>
      </w:pPr>
      <w:r>
        <w:t>2-1) анализ и контроль выполнения Плана мероприятий ("дорожной карты") по повышению значений показателей доступности для инвалидов объектов и услуг в Свердловской области и достижения значений показателей доступности для инвалидов объектов и услуг, подготовка рекомендаций по внесению изменений в перечень показателей доступности для инвалидов объектов и услуг;</w:t>
      </w:r>
    </w:p>
    <w:p w:rsidR="005C0494" w:rsidRDefault="005C0494">
      <w:pPr>
        <w:pStyle w:val="ConsPlusNormal"/>
        <w:jc w:val="both"/>
      </w:pPr>
      <w:r>
        <w:t xml:space="preserve">(подп. 2-1 введен </w:t>
      </w:r>
      <w:hyperlink r:id="rId47">
        <w:r>
          <w:rPr>
            <w:color w:val="0000FF"/>
          </w:rPr>
          <w:t>Постановлением</w:t>
        </w:r>
      </w:hyperlink>
      <w:r>
        <w:t xml:space="preserve"> Правительства Свердловской области от 25.11.2015 N 1065-ПП)</w:t>
      </w:r>
    </w:p>
    <w:p w:rsidR="005C0494" w:rsidRDefault="005C0494">
      <w:pPr>
        <w:pStyle w:val="ConsPlusNormal"/>
        <w:spacing w:before="220"/>
        <w:ind w:firstLine="540"/>
        <w:jc w:val="both"/>
      </w:pPr>
      <w:r>
        <w:t>3) разработка рекомендаций областным исполнительным органам Свердловской области по совершенствованию правовых актов и методических рекомендаций в сфере формирования доступной среды жизнедеятельности для инвалидов и других маломобильных групп населения, по развитию информационных систем, в том числе карт доступности объектов и услуг в Свердловской области;</w:t>
      </w:r>
    </w:p>
    <w:p w:rsidR="005C0494" w:rsidRDefault="005C0494">
      <w:pPr>
        <w:pStyle w:val="ConsPlusNormal"/>
        <w:jc w:val="both"/>
      </w:pPr>
      <w:r>
        <w:t xml:space="preserve">(в ред. </w:t>
      </w:r>
      <w:hyperlink r:id="rId48">
        <w:r>
          <w:rPr>
            <w:color w:val="0000FF"/>
          </w:rPr>
          <w:t>Постановления</w:t>
        </w:r>
      </w:hyperlink>
      <w:r>
        <w:t xml:space="preserve"> Правительства Свердловской области от 03.07.2025 N 362-ПП)</w:t>
      </w:r>
    </w:p>
    <w:p w:rsidR="005C0494" w:rsidRDefault="005C0494">
      <w:pPr>
        <w:pStyle w:val="ConsPlusNormal"/>
        <w:spacing w:before="220"/>
        <w:ind w:firstLine="540"/>
        <w:jc w:val="both"/>
      </w:pPr>
      <w:r>
        <w:t>4) организация экспертизы проектов правовых актов и методических рекомендаций в сфере формирования доступной среды жизнедеятельности для инвалидов и других маломобильных групп населения;</w:t>
      </w:r>
    </w:p>
    <w:p w:rsidR="005C0494" w:rsidRDefault="005C0494">
      <w:pPr>
        <w:pStyle w:val="ConsPlusNormal"/>
        <w:spacing w:before="220"/>
        <w:ind w:firstLine="540"/>
        <w:jc w:val="both"/>
      </w:pPr>
      <w:r>
        <w:t>5) взаимодействие в установленном порядке с федеральными органами государственной власти Российской Федерации, органами государственной власти Свердловской области, органами государственной власти иных субъектов Российской Федерации, органами местного самоуправления муниципальных образований, расположенных на территории Свердловской области, общественными организациями, иными заинтересованными организациями при решении вопросов, относящихся к компетенции комиссии;</w:t>
      </w:r>
    </w:p>
    <w:p w:rsidR="005C0494" w:rsidRDefault="005C0494">
      <w:pPr>
        <w:pStyle w:val="ConsPlusNormal"/>
        <w:spacing w:before="220"/>
        <w:ind w:firstLine="540"/>
        <w:jc w:val="both"/>
      </w:pPr>
      <w:r>
        <w:t>6) оказание информационно-методической помощи областным исполнительным органам Свердловской области, территориальным межотраслевым исполнительным органам государственной власти Свердловской области, общественным организациям инвалидов, иным заинтересованным организациям по вопросам, связанным с формированием доступной среды жизнедеятельности для инвалидов и других маломобильных групп населения;</w:t>
      </w:r>
    </w:p>
    <w:p w:rsidR="005C0494" w:rsidRDefault="005C0494">
      <w:pPr>
        <w:pStyle w:val="ConsPlusNormal"/>
        <w:jc w:val="both"/>
      </w:pPr>
      <w:r>
        <w:t xml:space="preserve">(в ред. </w:t>
      </w:r>
      <w:hyperlink r:id="rId49">
        <w:r>
          <w:rPr>
            <w:color w:val="0000FF"/>
          </w:rPr>
          <w:t>Постановления</w:t>
        </w:r>
      </w:hyperlink>
      <w:r>
        <w:t xml:space="preserve"> Правительства Свердловской области от 03.07.2025 N 362-ПП)</w:t>
      </w:r>
    </w:p>
    <w:p w:rsidR="005C0494" w:rsidRDefault="005C0494">
      <w:pPr>
        <w:pStyle w:val="ConsPlusNormal"/>
        <w:spacing w:before="220"/>
        <w:ind w:firstLine="540"/>
        <w:jc w:val="both"/>
      </w:pPr>
      <w:r>
        <w:t>7) межрегиональное и международное сотрудничество в сфере формирования доступной среды жизнедеятельности для инвалидов и других маломобильных групп населения в пределах компетенции комиссии.</w:t>
      </w:r>
    </w:p>
    <w:p w:rsidR="005C0494" w:rsidRDefault="005C0494">
      <w:pPr>
        <w:pStyle w:val="ConsPlusNormal"/>
        <w:jc w:val="both"/>
      </w:pPr>
    </w:p>
    <w:p w:rsidR="005C0494" w:rsidRDefault="005C0494">
      <w:pPr>
        <w:pStyle w:val="ConsPlusTitle"/>
        <w:jc w:val="center"/>
        <w:outlineLvl w:val="1"/>
      </w:pPr>
      <w:r>
        <w:lastRenderedPageBreak/>
        <w:t>Глава 4. ПРАВА КОМИССИИ</w:t>
      </w:r>
    </w:p>
    <w:p w:rsidR="005C0494" w:rsidRDefault="005C0494">
      <w:pPr>
        <w:pStyle w:val="ConsPlusNormal"/>
        <w:jc w:val="both"/>
      </w:pPr>
    </w:p>
    <w:p w:rsidR="005C0494" w:rsidRDefault="005C0494">
      <w:pPr>
        <w:pStyle w:val="ConsPlusNormal"/>
        <w:ind w:firstLine="540"/>
        <w:jc w:val="both"/>
      </w:pPr>
      <w:r>
        <w:t>5. Комиссия имеет право:</w:t>
      </w:r>
    </w:p>
    <w:p w:rsidR="005C0494" w:rsidRDefault="005C0494">
      <w:pPr>
        <w:pStyle w:val="ConsPlusNormal"/>
        <w:spacing w:before="220"/>
        <w:ind w:firstLine="540"/>
        <w:jc w:val="both"/>
      </w:pPr>
      <w:r>
        <w:t>1) запрашивать от областных исполнительных органов Свердловской области и территориальных межотраслевых исполнительных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 и организаций независимо от организационно-правовых форм информацию по вопросам, относящимся к компетенции комиссии;</w:t>
      </w:r>
    </w:p>
    <w:p w:rsidR="005C0494" w:rsidRDefault="005C0494">
      <w:pPr>
        <w:pStyle w:val="ConsPlusNormal"/>
        <w:jc w:val="both"/>
      </w:pPr>
      <w:r>
        <w:t xml:space="preserve">(в ред. Постановлений Правительства Свердловской области от 03.08.2023 </w:t>
      </w:r>
      <w:hyperlink r:id="rId50">
        <w:r>
          <w:rPr>
            <w:color w:val="0000FF"/>
          </w:rPr>
          <w:t>N 562-ПП</w:t>
        </w:r>
      </w:hyperlink>
      <w:r>
        <w:t xml:space="preserve">, от 03.07.2025 </w:t>
      </w:r>
      <w:hyperlink r:id="rId51">
        <w:r>
          <w:rPr>
            <w:color w:val="0000FF"/>
          </w:rPr>
          <w:t>N 362-ПП</w:t>
        </w:r>
      </w:hyperlink>
      <w:r>
        <w:t>)</w:t>
      </w:r>
    </w:p>
    <w:p w:rsidR="005C0494" w:rsidRDefault="005C0494">
      <w:pPr>
        <w:pStyle w:val="ConsPlusNormal"/>
        <w:spacing w:before="220"/>
        <w:ind w:firstLine="540"/>
        <w:jc w:val="both"/>
      </w:pPr>
      <w:r>
        <w:t>2) заслушивать на своих заседаниях должностных лиц областных исполнительных органов Свердловской области и территориальных межотраслевых исполнительных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 и иных заинтересованных организаций по вопросам, относящимся к компетенции комиссии;</w:t>
      </w:r>
    </w:p>
    <w:p w:rsidR="005C0494" w:rsidRDefault="005C0494">
      <w:pPr>
        <w:pStyle w:val="ConsPlusNormal"/>
        <w:jc w:val="both"/>
      </w:pPr>
      <w:r>
        <w:t xml:space="preserve">(в ред. </w:t>
      </w:r>
      <w:hyperlink r:id="rId52">
        <w:r>
          <w:rPr>
            <w:color w:val="0000FF"/>
          </w:rPr>
          <w:t>Постановления</w:t>
        </w:r>
      </w:hyperlink>
      <w:r>
        <w:t xml:space="preserve"> Правительства Свердловской области от 03.07.2025 N 362-ПП)</w:t>
      </w:r>
    </w:p>
    <w:p w:rsidR="005C0494" w:rsidRDefault="005C0494">
      <w:pPr>
        <w:pStyle w:val="ConsPlusNormal"/>
        <w:spacing w:before="220"/>
        <w:ind w:firstLine="540"/>
        <w:jc w:val="both"/>
      </w:pPr>
      <w:r>
        <w:t>3) организовывать и проводить в установленном порядке координационные совещания и рабочие встречи по вопросам, относящимся к компетенции комиссии;</w:t>
      </w:r>
    </w:p>
    <w:p w:rsidR="005C0494" w:rsidRDefault="005C0494">
      <w:pPr>
        <w:pStyle w:val="ConsPlusNormal"/>
        <w:spacing w:before="220"/>
        <w:ind w:firstLine="540"/>
        <w:jc w:val="both"/>
      </w:pPr>
      <w:r>
        <w:t>4) создавать при необходимости комиссии, экспертные и рабочие группы по вопросам, относящимся к компетенции комиссии;</w:t>
      </w:r>
    </w:p>
    <w:p w:rsidR="005C0494" w:rsidRDefault="005C0494">
      <w:pPr>
        <w:pStyle w:val="ConsPlusNormal"/>
        <w:spacing w:before="220"/>
        <w:ind w:firstLine="540"/>
        <w:jc w:val="both"/>
      </w:pPr>
      <w:r>
        <w:t>5) привлекать к работе комиссии специалистов заинтересованных организаций и общественных объединений;</w:t>
      </w:r>
    </w:p>
    <w:p w:rsidR="005C0494" w:rsidRDefault="005C0494">
      <w:pPr>
        <w:pStyle w:val="ConsPlusNormal"/>
        <w:spacing w:before="220"/>
        <w:ind w:firstLine="540"/>
        <w:jc w:val="both"/>
      </w:pPr>
      <w:r>
        <w:t>6) участвовать в подготовке и работе совещаний, семинаров, конференций, выставок и иных форумов по проблемам формирования доступной среды жизнедеятельности для инвалидов и других маломобильных групп населения.</w:t>
      </w:r>
    </w:p>
    <w:p w:rsidR="005C0494" w:rsidRDefault="005C0494">
      <w:pPr>
        <w:pStyle w:val="ConsPlusNormal"/>
        <w:jc w:val="both"/>
      </w:pPr>
    </w:p>
    <w:p w:rsidR="005C0494" w:rsidRDefault="005C0494">
      <w:pPr>
        <w:pStyle w:val="ConsPlusTitle"/>
        <w:jc w:val="center"/>
        <w:outlineLvl w:val="1"/>
      </w:pPr>
      <w:r>
        <w:t>Глава 5. СОСТАВ И ОРГАНИЗАЦИЯ ДЕЯТЕЛЬНОСТИ КОМИССИИ</w:t>
      </w:r>
    </w:p>
    <w:p w:rsidR="005C0494" w:rsidRDefault="005C0494">
      <w:pPr>
        <w:pStyle w:val="ConsPlusNormal"/>
        <w:jc w:val="both"/>
      </w:pPr>
    </w:p>
    <w:p w:rsidR="005C0494" w:rsidRDefault="005C0494">
      <w:pPr>
        <w:pStyle w:val="ConsPlusNormal"/>
        <w:ind w:firstLine="540"/>
        <w:jc w:val="both"/>
      </w:pPr>
      <w:r>
        <w:t>6. Комиссия является координационным органом при Правительстве Свердловской области.</w:t>
      </w:r>
    </w:p>
    <w:p w:rsidR="005C0494" w:rsidRDefault="005C0494">
      <w:pPr>
        <w:pStyle w:val="ConsPlusNormal"/>
        <w:spacing w:before="220"/>
        <w:ind w:firstLine="540"/>
        <w:jc w:val="both"/>
      </w:pPr>
      <w:r>
        <w:t>Основной формой работы комиссии является заседание, которое проводится не реже одного раза в год. В случае необходимости могут проводиться внеочередные и выездные заседания комиссии.</w:t>
      </w:r>
    </w:p>
    <w:p w:rsidR="005C0494" w:rsidRDefault="005C0494">
      <w:pPr>
        <w:pStyle w:val="ConsPlusNormal"/>
        <w:jc w:val="both"/>
      </w:pPr>
      <w:r>
        <w:t xml:space="preserve">(в ред. </w:t>
      </w:r>
      <w:hyperlink r:id="rId53">
        <w:r>
          <w:rPr>
            <w:color w:val="0000FF"/>
          </w:rPr>
          <w:t>Постановления</w:t>
        </w:r>
      </w:hyperlink>
      <w:r>
        <w:t xml:space="preserve"> Правительства Свердловской области от 03.08.2023 N 562-ПП)</w:t>
      </w:r>
    </w:p>
    <w:p w:rsidR="005C0494" w:rsidRDefault="005C0494">
      <w:pPr>
        <w:pStyle w:val="ConsPlusNormal"/>
        <w:spacing w:before="220"/>
        <w:ind w:firstLine="540"/>
        <w:jc w:val="both"/>
      </w:pPr>
      <w:r>
        <w:t>В состав комиссии включаются представители исполнительных органов Свердловской области, Законодательного Собрания Свердловской области, Администрации городского округа муниципального образования "город Екатеринбург", региональных отделений всероссийских общественных объединений инвалидов, регионального отделения Общероссийского общественного движения "Народный фронт "За Россию" в Свердловской области.</w:t>
      </w:r>
    </w:p>
    <w:p w:rsidR="005C0494" w:rsidRDefault="005C0494">
      <w:pPr>
        <w:pStyle w:val="ConsPlusNormal"/>
        <w:jc w:val="both"/>
      </w:pPr>
      <w:r>
        <w:t xml:space="preserve">(часть третья в ред. </w:t>
      </w:r>
      <w:hyperlink r:id="rId54">
        <w:r>
          <w:rPr>
            <w:color w:val="0000FF"/>
          </w:rPr>
          <w:t>Постановления</w:t>
        </w:r>
      </w:hyperlink>
      <w:r>
        <w:t xml:space="preserve"> Правительства Свердловской области от 03.07.2025 N 362-ПП)</w:t>
      </w:r>
    </w:p>
    <w:p w:rsidR="005C0494" w:rsidRDefault="005C0494">
      <w:pPr>
        <w:pStyle w:val="ConsPlusNormal"/>
        <w:spacing w:before="220"/>
        <w:ind w:firstLine="540"/>
        <w:jc w:val="both"/>
      </w:pPr>
      <w:r>
        <w:t>7. Возглавляет комиссию председатель комиссии.</w:t>
      </w:r>
    </w:p>
    <w:p w:rsidR="005C0494" w:rsidRDefault="005C0494">
      <w:pPr>
        <w:pStyle w:val="ConsPlusNormal"/>
        <w:spacing w:before="220"/>
        <w:ind w:firstLine="540"/>
        <w:jc w:val="both"/>
      </w:pPr>
      <w:r>
        <w:t>8. Председателем комиссии является Заместитель Губернатора Свердловской области - Министр здравоохранения Свердловской области.</w:t>
      </w:r>
    </w:p>
    <w:p w:rsidR="005C0494" w:rsidRDefault="005C0494">
      <w:pPr>
        <w:pStyle w:val="ConsPlusNormal"/>
        <w:jc w:val="both"/>
      </w:pPr>
      <w:r>
        <w:t xml:space="preserve">(часть первая в ред. </w:t>
      </w:r>
      <w:hyperlink r:id="rId55">
        <w:r>
          <w:rPr>
            <w:color w:val="0000FF"/>
          </w:rPr>
          <w:t>Постановления</w:t>
        </w:r>
      </w:hyperlink>
      <w:r>
        <w:t xml:space="preserve"> Правительства Свердловской области от 03.07.2025 N 362-ПП)</w:t>
      </w:r>
    </w:p>
    <w:p w:rsidR="005C0494" w:rsidRDefault="005C0494">
      <w:pPr>
        <w:pStyle w:val="ConsPlusNormal"/>
        <w:spacing w:before="220"/>
        <w:ind w:firstLine="540"/>
        <w:jc w:val="both"/>
      </w:pPr>
      <w:r>
        <w:t xml:space="preserve">Председатель комиссии руководит деятельностью комиссии, проводит заседания комиссии, подписывает и контролирует исполнение протоколов заседаний комиссии, назначает руководителей комиссий, экспертных и рабочих групп, принимает решение о проведении при </w:t>
      </w:r>
      <w:r>
        <w:lastRenderedPageBreak/>
        <w:t>необходимости внеочередного заседания комиссии.</w:t>
      </w:r>
    </w:p>
    <w:p w:rsidR="005C0494" w:rsidRDefault="005C0494">
      <w:pPr>
        <w:pStyle w:val="ConsPlusNormal"/>
        <w:spacing w:before="220"/>
        <w:ind w:firstLine="540"/>
        <w:jc w:val="both"/>
      </w:pPr>
      <w:r>
        <w:t>9. В отсутствие председателя комиссии его обязанности в части проведения заседания комиссии, подписания протокола заседания комиссии выполняет заместитель председателя комиссии - Министр социальной политики Свердловской области, который входит в состав комиссии по занимаемой должности.</w:t>
      </w:r>
    </w:p>
    <w:p w:rsidR="005C0494" w:rsidRDefault="005C0494">
      <w:pPr>
        <w:pStyle w:val="ConsPlusNormal"/>
        <w:spacing w:before="220"/>
        <w:ind w:firstLine="540"/>
        <w:jc w:val="both"/>
      </w:pPr>
      <w:r>
        <w:t>10. Для осуществления текущей работы и подготовки заседаний комиссии в состав комиссии по должности входит ответственный секретарь комиссии - Заместитель Министра социальной политики Свердловской области, который подчиняется непосредственно председателю комиссии.</w:t>
      </w:r>
    </w:p>
    <w:p w:rsidR="005C0494" w:rsidRDefault="005C0494">
      <w:pPr>
        <w:pStyle w:val="ConsPlusNormal"/>
        <w:spacing w:before="220"/>
        <w:ind w:firstLine="540"/>
        <w:jc w:val="both"/>
      </w:pPr>
      <w:r>
        <w:t>Полномочия ответственного секретаря комиссии:</w:t>
      </w:r>
    </w:p>
    <w:p w:rsidR="005C0494" w:rsidRDefault="005C0494">
      <w:pPr>
        <w:pStyle w:val="ConsPlusNormal"/>
        <w:spacing w:before="220"/>
        <w:ind w:firstLine="540"/>
        <w:jc w:val="both"/>
      </w:pPr>
      <w:r>
        <w:t>1) ведет и оформляет протокол заседания комиссии;</w:t>
      </w:r>
    </w:p>
    <w:p w:rsidR="005C0494" w:rsidRDefault="005C0494">
      <w:pPr>
        <w:pStyle w:val="ConsPlusNormal"/>
        <w:spacing w:before="220"/>
        <w:ind w:firstLine="540"/>
        <w:jc w:val="both"/>
      </w:pPr>
      <w:r>
        <w:t>2) анализирует и обобщает материалы, поступающие в комиссию, готовит по ним заключения и предложения в адрес председателя комиссии;</w:t>
      </w:r>
    </w:p>
    <w:p w:rsidR="005C0494" w:rsidRDefault="005C0494">
      <w:pPr>
        <w:pStyle w:val="ConsPlusNormal"/>
        <w:spacing w:before="220"/>
        <w:ind w:firstLine="540"/>
        <w:jc w:val="both"/>
      </w:pPr>
      <w:r>
        <w:t>3) осуществляет взаимодействие с областными исполнительными органами Свердловской области, территориальными межотраслевыми исполнительными органами государственной власти Свердловской области, общественными объединениями, иными заинтересованными организациями по вопросам, относящимся к компетенции комиссии.</w:t>
      </w:r>
    </w:p>
    <w:p w:rsidR="005C0494" w:rsidRDefault="005C0494">
      <w:pPr>
        <w:pStyle w:val="ConsPlusNormal"/>
        <w:jc w:val="both"/>
      </w:pPr>
      <w:r>
        <w:t xml:space="preserve">(в ред. </w:t>
      </w:r>
      <w:hyperlink r:id="rId56">
        <w:r>
          <w:rPr>
            <w:color w:val="0000FF"/>
          </w:rPr>
          <w:t>Постановления</w:t>
        </w:r>
      </w:hyperlink>
      <w:r>
        <w:t xml:space="preserve"> Правительства Свердловской области от 03.07.2025 N 362-ПП)</w:t>
      </w:r>
    </w:p>
    <w:p w:rsidR="005C0494" w:rsidRDefault="005C0494">
      <w:pPr>
        <w:pStyle w:val="ConsPlusNormal"/>
        <w:spacing w:before="220"/>
        <w:ind w:firstLine="540"/>
        <w:jc w:val="both"/>
      </w:pPr>
      <w:r>
        <w:t>11. Организационно-техническое обеспечение работы комиссии осуществляется Министерством социальной политики Свердловской области.</w:t>
      </w:r>
    </w:p>
    <w:p w:rsidR="005C0494" w:rsidRDefault="005C0494">
      <w:pPr>
        <w:pStyle w:val="ConsPlusNormal"/>
        <w:spacing w:before="220"/>
        <w:ind w:firstLine="540"/>
        <w:jc w:val="both"/>
      </w:pPr>
      <w:r>
        <w:t>12. Подготовка и проведение заседаний комиссии:</w:t>
      </w:r>
    </w:p>
    <w:p w:rsidR="005C0494" w:rsidRDefault="005C0494">
      <w:pPr>
        <w:pStyle w:val="ConsPlusNormal"/>
        <w:spacing w:before="220"/>
        <w:ind w:firstLine="540"/>
        <w:jc w:val="both"/>
      </w:pPr>
      <w:r>
        <w:t>1) подготовкой заседаний комиссии занимается ответственный секретарь комиссии;</w:t>
      </w:r>
    </w:p>
    <w:p w:rsidR="005C0494" w:rsidRDefault="005C0494">
      <w:pPr>
        <w:pStyle w:val="ConsPlusNormal"/>
        <w:spacing w:before="220"/>
        <w:ind w:firstLine="540"/>
        <w:jc w:val="both"/>
      </w:pPr>
      <w:r>
        <w:t>2) члены комиссии, отвечающие за подготовку вопроса, рассмотрение которого запланировано на заседании комиссии, обязаны представить все документы и материалы ответственному секретарю комиссии не позднее чем за 20 рабочих дней до заседания комиссии;</w:t>
      </w:r>
    </w:p>
    <w:p w:rsidR="005C0494" w:rsidRDefault="005C0494">
      <w:pPr>
        <w:pStyle w:val="ConsPlusNormal"/>
        <w:spacing w:before="220"/>
        <w:ind w:firstLine="540"/>
        <w:jc w:val="both"/>
      </w:pPr>
      <w:r>
        <w:t>3) при необходимости подготовленные документы и материалы направляются на доработку и представляются повторно в срок, указанный председателем комиссии. В этом случае сроки проведения заседания комиссии могут быть перенесены;</w:t>
      </w:r>
    </w:p>
    <w:p w:rsidR="005C0494" w:rsidRDefault="005C0494">
      <w:pPr>
        <w:pStyle w:val="ConsPlusNormal"/>
        <w:spacing w:before="220"/>
        <w:ind w:firstLine="540"/>
        <w:jc w:val="both"/>
      </w:pPr>
      <w:r>
        <w:t>4) список приглашенных на заседание комиссии по рассматриваемым вопросам готовит и представляет на утверждение председателю комиссии ответственный секретарь комиссии;</w:t>
      </w:r>
    </w:p>
    <w:p w:rsidR="005C0494" w:rsidRDefault="005C0494">
      <w:pPr>
        <w:pStyle w:val="ConsPlusNormal"/>
        <w:spacing w:before="220"/>
        <w:ind w:firstLine="540"/>
        <w:jc w:val="both"/>
      </w:pPr>
      <w:r>
        <w:t>5) ответственный секретарь комиссии не позднее чем за 10 рабочих дней до заседания комиссии доводит до членов комиссии и приглашенных время и место проведения заседания комиссии и обсуждаемые вопросы;</w:t>
      </w:r>
    </w:p>
    <w:p w:rsidR="005C0494" w:rsidRDefault="005C0494">
      <w:pPr>
        <w:pStyle w:val="ConsPlusNormal"/>
        <w:spacing w:before="220"/>
        <w:ind w:firstLine="540"/>
        <w:jc w:val="both"/>
      </w:pPr>
      <w:r>
        <w:t>6) члены комиссии обязаны лично принимать участие в заседаниях комиссии и не вправе делегировать свои полномочия иным должностным лицам. При невозможности присутствия на заседании комиссии члены комиссии обязаны заблаговременно извещать об этом ответственного секретаря комиссии;</w:t>
      </w:r>
    </w:p>
    <w:p w:rsidR="005C0494" w:rsidRDefault="005C0494">
      <w:pPr>
        <w:pStyle w:val="ConsPlusNormal"/>
        <w:spacing w:before="220"/>
        <w:ind w:firstLine="540"/>
        <w:jc w:val="both"/>
      </w:pPr>
      <w:r>
        <w:t>7) решения комиссии по итогам рассмотренных на заседании вопросов принимаются большинством голосов от числа членов комиссии, принимающих участие в заседании. В случае равенства голосов решающим является голос председательствующего на заседании комиссии;</w:t>
      </w:r>
    </w:p>
    <w:p w:rsidR="005C0494" w:rsidRDefault="005C0494">
      <w:pPr>
        <w:pStyle w:val="ConsPlusNormal"/>
        <w:spacing w:before="220"/>
        <w:ind w:firstLine="540"/>
        <w:jc w:val="both"/>
      </w:pPr>
      <w:r>
        <w:t>8) решение комиссии оформляется протоколом заседания комиссии, который подписывается председательствующим на заседании комиссии и ответственным секретарем комиссии;</w:t>
      </w:r>
    </w:p>
    <w:p w:rsidR="005C0494" w:rsidRDefault="005C0494">
      <w:pPr>
        <w:pStyle w:val="ConsPlusNormal"/>
        <w:spacing w:before="220"/>
        <w:ind w:firstLine="540"/>
        <w:jc w:val="both"/>
      </w:pPr>
      <w:r>
        <w:lastRenderedPageBreak/>
        <w:t>9) протокол заседания комиссии направляется всем членам комиссии и при необходимости иным заинтересованным органам и организациям.</w:t>
      </w:r>
    </w:p>
    <w:p w:rsidR="005C0494" w:rsidRDefault="005C0494">
      <w:pPr>
        <w:pStyle w:val="ConsPlusNormal"/>
        <w:jc w:val="both"/>
      </w:pPr>
    </w:p>
    <w:p w:rsidR="005C0494" w:rsidRDefault="005C0494">
      <w:pPr>
        <w:pStyle w:val="ConsPlusNormal"/>
        <w:jc w:val="both"/>
      </w:pPr>
    </w:p>
    <w:p w:rsidR="005C0494" w:rsidRDefault="005C0494">
      <w:pPr>
        <w:pStyle w:val="ConsPlusNormal"/>
        <w:jc w:val="both"/>
      </w:pPr>
    </w:p>
    <w:p w:rsidR="005C0494" w:rsidRDefault="005C0494">
      <w:pPr>
        <w:pStyle w:val="ConsPlusNormal"/>
        <w:jc w:val="both"/>
      </w:pPr>
    </w:p>
    <w:p w:rsidR="005C0494" w:rsidRDefault="005C0494">
      <w:pPr>
        <w:pStyle w:val="ConsPlusNormal"/>
        <w:jc w:val="both"/>
      </w:pPr>
    </w:p>
    <w:p w:rsidR="005C0494" w:rsidRDefault="005C0494">
      <w:pPr>
        <w:pStyle w:val="ConsPlusNormal"/>
        <w:jc w:val="right"/>
        <w:outlineLvl w:val="0"/>
      </w:pPr>
      <w:r>
        <w:t>Утвержден</w:t>
      </w:r>
    </w:p>
    <w:p w:rsidR="005C0494" w:rsidRDefault="005C0494">
      <w:pPr>
        <w:pStyle w:val="ConsPlusNormal"/>
        <w:jc w:val="right"/>
      </w:pPr>
      <w:r>
        <w:t>Постановлением Правительства</w:t>
      </w:r>
    </w:p>
    <w:p w:rsidR="005C0494" w:rsidRDefault="005C0494">
      <w:pPr>
        <w:pStyle w:val="ConsPlusNormal"/>
        <w:jc w:val="right"/>
      </w:pPr>
      <w:r>
        <w:t>Свердловской области</w:t>
      </w:r>
    </w:p>
    <w:p w:rsidR="005C0494" w:rsidRDefault="005C0494">
      <w:pPr>
        <w:pStyle w:val="ConsPlusNormal"/>
        <w:jc w:val="right"/>
      </w:pPr>
      <w:r>
        <w:t>от 11 февраля 2014 г. N 70-ПП</w:t>
      </w:r>
    </w:p>
    <w:p w:rsidR="005C0494" w:rsidRDefault="005C0494">
      <w:pPr>
        <w:pStyle w:val="ConsPlusNormal"/>
        <w:jc w:val="both"/>
      </w:pPr>
    </w:p>
    <w:p w:rsidR="005C0494" w:rsidRDefault="005C0494">
      <w:pPr>
        <w:pStyle w:val="ConsPlusTitle"/>
        <w:jc w:val="center"/>
      </w:pPr>
      <w:bookmarkStart w:id="1" w:name="P162"/>
      <w:bookmarkEnd w:id="1"/>
      <w:r>
        <w:t>СОСТАВ</w:t>
      </w:r>
    </w:p>
    <w:p w:rsidR="005C0494" w:rsidRDefault="005C0494">
      <w:pPr>
        <w:pStyle w:val="ConsPlusTitle"/>
        <w:jc w:val="center"/>
      </w:pPr>
      <w:r>
        <w:t>КОМИССИИ ПО КООРДИНАЦИИ ДЕЯТЕЛЬНОСТИ В СФЕРЕ ФОРМИРОВАНИЯ</w:t>
      </w:r>
    </w:p>
    <w:p w:rsidR="005C0494" w:rsidRDefault="005C0494">
      <w:pPr>
        <w:pStyle w:val="ConsPlusTitle"/>
        <w:jc w:val="center"/>
      </w:pPr>
      <w:r>
        <w:t>ДОСТУПНОЙ СРЕДЫ ЖИЗНЕДЕЯТЕЛЬНОСТИ ДЛЯ ИНВАЛИДОВ И ДРУГИХ</w:t>
      </w:r>
    </w:p>
    <w:p w:rsidR="005C0494" w:rsidRDefault="005C0494">
      <w:pPr>
        <w:pStyle w:val="ConsPlusTitle"/>
        <w:jc w:val="center"/>
      </w:pPr>
      <w:r>
        <w:t>МАЛОМОБИЛЬНЫХ ГРУПП НАСЕЛЕНИЯ НА ТЕРРИТОРИИ</w:t>
      </w:r>
    </w:p>
    <w:p w:rsidR="005C0494" w:rsidRDefault="005C0494">
      <w:pPr>
        <w:pStyle w:val="ConsPlusTitle"/>
        <w:jc w:val="center"/>
      </w:pPr>
      <w:r>
        <w:t>СВЕРДЛОВСКОЙ ОБЛАСТИ</w:t>
      </w:r>
    </w:p>
    <w:p w:rsidR="005C0494" w:rsidRDefault="005C04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04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494" w:rsidRDefault="005C04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494" w:rsidRDefault="005C04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494" w:rsidRDefault="005C0494">
            <w:pPr>
              <w:pStyle w:val="ConsPlusNormal"/>
              <w:jc w:val="center"/>
            </w:pPr>
            <w:r>
              <w:rPr>
                <w:color w:val="392C69"/>
              </w:rPr>
              <w:t>Список изменяющих документов</w:t>
            </w:r>
          </w:p>
          <w:p w:rsidR="005C0494" w:rsidRDefault="005C0494">
            <w:pPr>
              <w:pStyle w:val="ConsPlusNormal"/>
              <w:jc w:val="center"/>
            </w:pPr>
            <w:r>
              <w:rPr>
                <w:color w:val="392C69"/>
              </w:rPr>
              <w:t xml:space="preserve">(в ред. </w:t>
            </w:r>
            <w:hyperlink r:id="rId57">
              <w:r>
                <w:rPr>
                  <w:color w:val="0000FF"/>
                </w:rPr>
                <w:t>Постановления</w:t>
              </w:r>
            </w:hyperlink>
            <w:r>
              <w:rPr>
                <w:color w:val="392C69"/>
              </w:rPr>
              <w:t xml:space="preserve"> Правительства Свердловской области</w:t>
            </w:r>
          </w:p>
          <w:p w:rsidR="005C0494" w:rsidRDefault="005C0494">
            <w:pPr>
              <w:pStyle w:val="ConsPlusNormal"/>
              <w:jc w:val="center"/>
            </w:pPr>
            <w:r>
              <w:rPr>
                <w:color w:val="392C69"/>
              </w:rPr>
              <w:t>от 03.07.2025 N 362-ПП)</w:t>
            </w:r>
          </w:p>
        </w:tc>
        <w:tc>
          <w:tcPr>
            <w:tcW w:w="113" w:type="dxa"/>
            <w:tcBorders>
              <w:top w:val="nil"/>
              <w:left w:val="nil"/>
              <w:bottom w:val="nil"/>
              <w:right w:val="nil"/>
            </w:tcBorders>
            <w:shd w:val="clear" w:color="auto" w:fill="F4F3F8"/>
            <w:tcMar>
              <w:top w:w="0" w:type="dxa"/>
              <w:left w:w="0" w:type="dxa"/>
              <w:bottom w:w="0" w:type="dxa"/>
              <w:right w:w="0" w:type="dxa"/>
            </w:tcMar>
          </w:tcPr>
          <w:p w:rsidR="005C0494" w:rsidRDefault="005C0494">
            <w:pPr>
              <w:pStyle w:val="ConsPlusNormal"/>
            </w:pPr>
          </w:p>
        </w:tc>
      </w:tr>
    </w:tbl>
    <w:p w:rsidR="005C0494" w:rsidRDefault="005C049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2948"/>
        <w:gridCol w:w="340"/>
        <w:gridCol w:w="5159"/>
      </w:tblGrid>
      <w:tr w:rsidR="005C0494">
        <w:tc>
          <w:tcPr>
            <w:tcW w:w="624" w:type="dxa"/>
            <w:tcBorders>
              <w:top w:val="nil"/>
              <w:left w:val="nil"/>
              <w:bottom w:val="nil"/>
              <w:right w:val="nil"/>
            </w:tcBorders>
          </w:tcPr>
          <w:p w:rsidR="005C0494" w:rsidRDefault="005C0494">
            <w:pPr>
              <w:pStyle w:val="ConsPlusNormal"/>
            </w:pPr>
            <w:r>
              <w:t>1.</w:t>
            </w:r>
          </w:p>
        </w:tc>
        <w:tc>
          <w:tcPr>
            <w:tcW w:w="2948" w:type="dxa"/>
            <w:tcBorders>
              <w:top w:val="nil"/>
              <w:left w:val="nil"/>
              <w:bottom w:val="nil"/>
              <w:right w:val="nil"/>
            </w:tcBorders>
          </w:tcPr>
          <w:p w:rsidR="005C0494" w:rsidRDefault="005C0494">
            <w:pPr>
              <w:pStyle w:val="ConsPlusNormal"/>
            </w:pPr>
            <w:r>
              <w:t>Савинова</w:t>
            </w:r>
          </w:p>
          <w:p w:rsidR="005C0494" w:rsidRDefault="005C0494">
            <w:pPr>
              <w:pStyle w:val="ConsPlusNormal"/>
            </w:pPr>
            <w:r>
              <w:t>Татьяна Леонидовна</w:t>
            </w:r>
          </w:p>
        </w:tc>
        <w:tc>
          <w:tcPr>
            <w:tcW w:w="340" w:type="dxa"/>
            <w:tcBorders>
              <w:top w:val="nil"/>
              <w:left w:val="nil"/>
              <w:bottom w:val="nil"/>
              <w:right w:val="nil"/>
            </w:tcBorders>
          </w:tcPr>
          <w:p w:rsidR="005C0494" w:rsidRDefault="005C0494">
            <w:pPr>
              <w:pStyle w:val="ConsPlusNormal"/>
              <w:jc w:val="center"/>
            </w:pPr>
            <w:r>
              <w:t>-</w:t>
            </w:r>
          </w:p>
        </w:tc>
        <w:tc>
          <w:tcPr>
            <w:tcW w:w="5159" w:type="dxa"/>
            <w:tcBorders>
              <w:top w:val="nil"/>
              <w:left w:val="nil"/>
              <w:bottom w:val="nil"/>
              <w:right w:val="nil"/>
            </w:tcBorders>
          </w:tcPr>
          <w:p w:rsidR="005C0494" w:rsidRDefault="005C0494">
            <w:pPr>
              <w:pStyle w:val="ConsPlusNormal"/>
            </w:pPr>
            <w:r>
              <w:t>Заместитель Губернатора Свердловской области - Министр здравоохранения Свердловской области, председатель комиссии</w:t>
            </w:r>
          </w:p>
        </w:tc>
      </w:tr>
      <w:tr w:rsidR="005C0494">
        <w:tc>
          <w:tcPr>
            <w:tcW w:w="624" w:type="dxa"/>
            <w:tcBorders>
              <w:top w:val="nil"/>
              <w:left w:val="nil"/>
              <w:bottom w:val="nil"/>
              <w:right w:val="nil"/>
            </w:tcBorders>
          </w:tcPr>
          <w:p w:rsidR="005C0494" w:rsidRDefault="005C0494">
            <w:pPr>
              <w:pStyle w:val="ConsPlusNormal"/>
            </w:pPr>
            <w:r>
              <w:t>2.</w:t>
            </w:r>
          </w:p>
        </w:tc>
        <w:tc>
          <w:tcPr>
            <w:tcW w:w="2948" w:type="dxa"/>
            <w:tcBorders>
              <w:top w:val="nil"/>
              <w:left w:val="nil"/>
              <w:bottom w:val="nil"/>
              <w:right w:val="nil"/>
            </w:tcBorders>
          </w:tcPr>
          <w:p w:rsidR="005C0494" w:rsidRDefault="005C0494">
            <w:pPr>
              <w:pStyle w:val="ConsPlusNormal"/>
            </w:pPr>
            <w:r>
              <w:t>Злоказов</w:t>
            </w:r>
          </w:p>
          <w:p w:rsidR="005C0494" w:rsidRDefault="005C0494">
            <w:pPr>
              <w:pStyle w:val="ConsPlusNormal"/>
            </w:pPr>
            <w:r>
              <w:t>Андрей Владимирович</w:t>
            </w:r>
          </w:p>
        </w:tc>
        <w:tc>
          <w:tcPr>
            <w:tcW w:w="340" w:type="dxa"/>
            <w:tcBorders>
              <w:top w:val="nil"/>
              <w:left w:val="nil"/>
              <w:bottom w:val="nil"/>
              <w:right w:val="nil"/>
            </w:tcBorders>
          </w:tcPr>
          <w:p w:rsidR="005C0494" w:rsidRDefault="005C0494">
            <w:pPr>
              <w:pStyle w:val="ConsPlusNormal"/>
              <w:jc w:val="center"/>
            </w:pPr>
            <w:r>
              <w:t>-</w:t>
            </w:r>
          </w:p>
        </w:tc>
        <w:tc>
          <w:tcPr>
            <w:tcW w:w="5159" w:type="dxa"/>
            <w:tcBorders>
              <w:top w:val="nil"/>
              <w:left w:val="nil"/>
              <w:bottom w:val="nil"/>
              <w:right w:val="nil"/>
            </w:tcBorders>
          </w:tcPr>
          <w:p w:rsidR="005C0494" w:rsidRDefault="005C0494">
            <w:pPr>
              <w:pStyle w:val="ConsPlusNormal"/>
            </w:pPr>
            <w:r>
              <w:t>Министр социальной политики Свердловской области, заместитель председателя комиссии</w:t>
            </w:r>
          </w:p>
        </w:tc>
      </w:tr>
      <w:tr w:rsidR="005C0494">
        <w:tc>
          <w:tcPr>
            <w:tcW w:w="624" w:type="dxa"/>
            <w:tcBorders>
              <w:top w:val="nil"/>
              <w:left w:val="nil"/>
              <w:bottom w:val="nil"/>
              <w:right w:val="nil"/>
            </w:tcBorders>
          </w:tcPr>
          <w:p w:rsidR="005C0494" w:rsidRDefault="005C0494">
            <w:pPr>
              <w:pStyle w:val="ConsPlusNormal"/>
            </w:pPr>
            <w:r>
              <w:t>3.</w:t>
            </w:r>
          </w:p>
        </w:tc>
        <w:tc>
          <w:tcPr>
            <w:tcW w:w="2948" w:type="dxa"/>
            <w:tcBorders>
              <w:top w:val="nil"/>
              <w:left w:val="nil"/>
              <w:bottom w:val="nil"/>
              <w:right w:val="nil"/>
            </w:tcBorders>
          </w:tcPr>
          <w:p w:rsidR="005C0494" w:rsidRDefault="005C0494">
            <w:pPr>
              <w:pStyle w:val="ConsPlusNormal"/>
            </w:pPr>
            <w:r>
              <w:t>Любушкина</w:t>
            </w:r>
          </w:p>
          <w:p w:rsidR="005C0494" w:rsidRDefault="005C0494">
            <w:pPr>
              <w:pStyle w:val="ConsPlusNormal"/>
            </w:pPr>
            <w:r>
              <w:t>Татьяна Леонидовна</w:t>
            </w:r>
          </w:p>
        </w:tc>
        <w:tc>
          <w:tcPr>
            <w:tcW w:w="340" w:type="dxa"/>
            <w:tcBorders>
              <w:top w:val="nil"/>
              <w:left w:val="nil"/>
              <w:bottom w:val="nil"/>
              <w:right w:val="nil"/>
            </w:tcBorders>
          </w:tcPr>
          <w:p w:rsidR="005C0494" w:rsidRDefault="005C0494">
            <w:pPr>
              <w:pStyle w:val="ConsPlusNormal"/>
              <w:jc w:val="center"/>
            </w:pPr>
            <w:r>
              <w:t>-</w:t>
            </w:r>
          </w:p>
        </w:tc>
        <w:tc>
          <w:tcPr>
            <w:tcW w:w="5159" w:type="dxa"/>
            <w:tcBorders>
              <w:top w:val="nil"/>
              <w:left w:val="nil"/>
              <w:bottom w:val="nil"/>
              <w:right w:val="nil"/>
            </w:tcBorders>
          </w:tcPr>
          <w:p w:rsidR="005C0494" w:rsidRDefault="005C0494">
            <w:pPr>
              <w:pStyle w:val="ConsPlusNormal"/>
            </w:pPr>
            <w:r>
              <w:t>начальник отдела по делам инвалидов Министерства социальной политики Свердловской области, ответственный секретарь комиссии</w:t>
            </w:r>
          </w:p>
        </w:tc>
      </w:tr>
      <w:tr w:rsidR="005C0494">
        <w:tc>
          <w:tcPr>
            <w:tcW w:w="3572" w:type="dxa"/>
            <w:gridSpan w:val="2"/>
            <w:tcBorders>
              <w:top w:val="nil"/>
              <w:left w:val="nil"/>
              <w:bottom w:val="nil"/>
              <w:right w:val="nil"/>
            </w:tcBorders>
          </w:tcPr>
          <w:p w:rsidR="005C0494" w:rsidRDefault="005C0494">
            <w:pPr>
              <w:pStyle w:val="ConsPlusNormal"/>
            </w:pPr>
            <w:r>
              <w:t>Члены комиссии:</w:t>
            </w:r>
          </w:p>
        </w:tc>
        <w:tc>
          <w:tcPr>
            <w:tcW w:w="340" w:type="dxa"/>
            <w:tcBorders>
              <w:top w:val="nil"/>
              <w:left w:val="nil"/>
              <w:bottom w:val="nil"/>
              <w:right w:val="nil"/>
            </w:tcBorders>
          </w:tcPr>
          <w:p w:rsidR="005C0494" w:rsidRDefault="005C0494">
            <w:pPr>
              <w:pStyle w:val="ConsPlusNormal"/>
            </w:pPr>
          </w:p>
        </w:tc>
        <w:tc>
          <w:tcPr>
            <w:tcW w:w="5159" w:type="dxa"/>
            <w:tcBorders>
              <w:top w:val="nil"/>
              <w:left w:val="nil"/>
              <w:bottom w:val="nil"/>
              <w:right w:val="nil"/>
            </w:tcBorders>
          </w:tcPr>
          <w:p w:rsidR="005C0494" w:rsidRDefault="005C0494">
            <w:pPr>
              <w:pStyle w:val="ConsPlusNormal"/>
            </w:pPr>
          </w:p>
        </w:tc>
      </w:tr>
      <w:tr w:rsidR="005C0494">
        <w:tc>
          <w:tcPr>
            <w:tcW w:w="624" w:type="dxa"/>
            <w:tcBorders>
              <w:top w:val="nil"/>
              <w:left w:val="nil"/>
              <w:bottom w:val="nil"/>
              <w:right w:val="nil"/>
            </w:tcBorders>
          </w:tcPr>
          <w:p w:rsidR="005C0494" w:rsidRDefault="005C0494">
            <w:pPr>
              <w:pStyle w:val="ConsPlusNormal"/>
            </w:pPr>
            <w:r>
              <w:t>4.</w:t>
            </w:r>
          </w:p>
        </w:tc>
        <w:tc>
          <w:tcPr>
            <w:tcW w:w="2948" w:type="dxa"/>
            <w:tcBorders>
              <w:top w:val="nil"/>
              <w:left w:val="nil"/>
              <w:bottom w:val="nil"/>
              <w:right w:val="nil"/>
            </w:tcBorders>
          </w:tcPr>
          <w:p w:rsidR="005C0494" w:rsidRDefault="005C0494">
            <w:pPr>
              <w:pStyle w:val="ConsPlusNormal"/>
            </w:pPr>
            <w:r>
              <w:t>Араптанов</w:t>
            </w:r>
          </w:p>
          <w:p w:rsidR="005C0494" w:rsidRDefault="005C0494">
            <w:pPr>
              <w:pStyle w:val="ConsPlusNormal"/>
            </w:pPr>
            <w:r>
              <w:t>Сергей Федорович</w:t>
            </w:r>
          </w:p>
        </w:tc>
        <w:tc>
          <w:tcPr>
            <w:tcW w:w="340" w:type="dxa"/>
            <w:tcBorders>
              <w:top w:val="nil"/>
              <w:left w:val="nil"/>
              <w:bottom w:val="nil"/>
              <w:right w:val="nil"/>
            </w:tcBorders>
          </w:tcPr>
          <w:p w:rsidR="005C0494" w:rsidRDefault="005C0494">
            <w:pPr>
              <w:pStyle w:val="ConsPlusNormal"/>
              <w:jc w:val="center"/>
            </w:pPr>
            <w:r>
              <w:t>-</w:t>
            </w:r>
          </w:p>
        </w:tc>
        <w:tc>
          <w:tcPr>
            <w:tcW w:w="5159" w:type="dxa"/>
            <w:tcBorders>
              <w:top w:val="nil"/>
              <w:left w:val="nil"/>
              <w:bottom w:val="nil"/>
              <w:right w:val="nil"/>
            </w:tcBorders>
          </w:tcPr>
          <w:p w:rsidR="005C0494" w:rsidRDefault="005C0494">
            <w:pPr>
              <w:pStyle w:val="ConsPlusNormal"/>
            </w:pPr>
            <w:r>
              <w:t>Заместитель управляющего Администрацией Восточного управленческого округа Свердловской области</w:t>
            </w:r>
          </w:p>
        </w:tc>
      </w:tr>
      <w:tr w:rsidR="005C0494">
        <w:tc>
          <w:tcPr>
            <w:tcW w:w="624" w:type="dxa"/>
            <w:tcBorders>
              <w:top w:val="nil"/>
              <w:left w:val="nil"/>
              <w:bottom w:val="nil"/>
              <w:right w:val="nil"/>
            </w:tcBorders>
          </w:tcPr>
          <w:p w:rsidR="005C0494" w:rsidRDefault="005C0494">
            <w:pPr>
              <w:pStyle w:val="ConsPlusNormal"/>
            </w:pPr>
            <w:r>
              <w:t>5.</w:t>
            </w:r>
          </w:p>
        </w:tc>
        <w:tc>
          <w:tcPr>
            <w:tcW w:w="2948" w:type="dxa"/>
            <w:tcBorders>
              <w:top w:val="nil"/>
              <w:left w:val="nil"/>
              <w:bottom w:val="nil"/>
              <w:right w:val="nil"/>
            </w:tcBorders>
          </w:tcPr>
          <w:p w:rsidR="005C0494" w:rsidRDefault="005C0494">
            <w:pPr>
              <w:pStyle w:val="ConsPlusNormal"/>
            </w:pPr>
            <w:r>
              <w:t>Бордюгова</w:t>
            </w:r>
          </w:p>
          <w:p w:rsidR="005C0494" w:rsidRDefault="005C0494">
            <w:pPr>
              <w:pStyle w:val="ConsPlusNormal"/>
            </w:pPr>
            <w:r>
              <w:t>Наталия Александровна</w:t>
            </w:r>
          </w:p>
        </w:tc>
        <w:tc>
          <w:tcPr>
            <w:tcW w:w="340" w:type="dxa"/>
            <w:tcBorders>
              <w:top w:val="nil"/>
              <w:left w:val="nil"/>
              <w:bottom w:val="nil"/>
              <w:right w:val="nil"/>
            </w:tcBorders>
          </w:tcPr>
          <w:p w:rsidR="005C0494" w:rsidRDefault="005C0494">
            <w:pPr>
              <w:pStyle w:val="ConsPlusNormal"/>
              <w:jc w:val="center"/>
            </w:pPr>
            <w:r>
              <w:t>-</w:t>
            </w:r>
          </w:p>
        </w:tc>
        <w:tc>
          <w:tcPr>
            <w:tcW w:w="5159" w:type="dxa"/>
            <w:tcBorders>
              <w:top w:val="nil"/>
              <w:left w:val="nil"/>
              <w:bottom w:val="nil"/>
              <w:right w:val="nil"/>
            </w:tcBorders>
          </w:tcPr>
          <w:p w:rsidR="005C0494" w:rsidRDefault="005C0494">
            <w:pPr>
              <w:pStyle w:val="ConsPlusNormal"/>
            </w:pPr>
            <w:r>
              <w:t>Заместитель директора Департамента по труду и занятости населения Свердловской области</w:t>
            </w:r>
          </w:p>
        </w:tc>
      </w:tr>
      <w:tr w:rsidR="005C0494">
        <w:tc>
          <w:tcPr>
            <w:tcW w:w="624" w:type="dxa"/>
            <w:tcBorders>
              <w:top w:val="nil"/>
              <w:left w:val="nil"/>
              <w:bottom w:val="nil"/>
              <w:right w:val="nil"/>
            </w:tcBorders>
          </w:tcPr>
          <w:p w:rsidR="005C0494" w:rsidRDefault="005C0494">
            <w:pPr>
              <w:pStyle w:val="ConsPlusNormal"/>
            </w:pPr>
            <w:r>
              <w:t>6.</w:t>
            </w:r>
          </w:p>
        </w:tc>
        <w:tc>
          <w:tcPr>
            <w:tcW w:w="2948" w:type="dxa"/>
            <w:tcBorders>
              <w:top w:val="nil"/>
              <w:left w:val="nil"/>
              <w:bottom w:val="nil"/>
              <w:right w:val="nil"/>
            </w:tcBorders>
          </w:tcPr>
          <w:p w:rsidR="005C0494" w:rsidRDefault="005C0494">
            <w:pPr>
              <w:pStyle w:val="ConsPlusNormal"/>
            </w:pPr>
            <w:r>
              <w:t>Валов</w:t>
            </w:r>
          </w:p>
          <w:p w:rsidR="005C0494" w:rsidRDefault="005C0494">
            <w:pPr>
              <w:pStyle w:val="ConsPlusNormal"/>
            </w:pPr>
            <w:r>
              <w:t>Роман Юрьевич</w:t>
            </w:r>
          </w:p>
        </w:tc>
        <w:tc>
          <w:tcPr>
            <w:tcW w:w="340" w:type="dxa"/>
            <w:tcBorders>
              <w:top w:val="nil"/>
              <w:left w:val="nil"/>
              <w:bottom w:val="nil"/>
              <w:right w:val="nil"/>
            </w:tcBorders>
          </w:tcPr>
          <w:p w:rsidR="005C0494" w:rsidRDefault="005C0494">
            <w:pPr>
              <w:pStyle w:val="ConsPlusNormal"/>
              <w:jc w:val="center"/>
            </w:pPr>
            <w:r>
              <w:t>-</w:t>
            </w:r>
          </w:p>
        </w:tc>
        <w:tc>
          <w:tcPr>
            <w:tcW w:w="5159" w:type="dxa"/>
            <w:tcBorders>
              <w:top w:val="nil"/>
              <w:left w:val="nil"/>
              <w:bottom w:val="nil"/>
              <w:right w:val="nil"/>
            </w:tcBorders>
          </w:tcPr>
          <w:p w:rsidR="005C0494" w:rsidRDefault="005C0494">
            <w:pPr>
              <w:pStyle w:val="ConsPlusNormal"/>
            </w:pPr>
            <w:r>
              <w:t>Заместитель управляющего Администрацией Южного управленческого округа Свердловской области</w:t>
            </w:r>
          </w:p>
        </w:tc>
      </w:tr>
      <w:tr w:rsidR="005C0494">
        <w:tc>
          <w:tcPr>
            <w:tcW w:w="624" w:type="dxa"/>
            <w:tcBorders>
              <w:top w:val="nil"/>
              <w:left w:val="nil"/>
              <w:bottom w:val="nil"/>
              <w:right w:val="nil"/>
            </w:tcBorders>
          </w:tcPr>
          <w:p w:rsidR="005C0494" w:rsidRDefault="005C0494">
            <w:pPr>
              <w:pStyle w:val="ConsPlusNormal"/>
            </w:pPr>
            <w:r>
              <w:t>7.</w:t>
            </w:r>
          </w:p>
        </w:tc>
        <w:tc>
          <w:tcPr>
            <w:tcW w:w="2948" w:type="dxa"/>
            <w:tcBorders>
              <w:top w:val="nil"/>
              <w:left w:val="nil"/>
              <w:bottom w:val="nil"/>
              <w:right w:val="nil"/>
            </w:tcBorders>
          </w:tcPr>
          <w:p w:rsidR="005C0494" w:rsidRDefault="005C0494">
            <w:pPr>
              <w:pStyle w:val="ConsPlusNormal"/>
            </w:pPr>
            <w:r>
              <w:t>Васильева</w:t>
            </w:r>
          </w:p>
          <w:p w:rsidR="005C0494" w:rsidRDefault="005C0494">
            <w:pPr>
              <w:pStyle w:val="ConsPlusNormal"/>
            </w:pPr>
            <w:r>
              <w:t>Елена Алексеевна</w:t>
            </w:r>
          </w:p>
        </w:tc>
        <w:tc>
          <w:tcPr>
            <w:tcW w:w="340" w:type="dxa"/>
            <w:tcBorders>
              <w:top w:val="nil"/>
              <w:left w:val="nil"/>
              <w:bottom w:val="nil"/>
              <w:right w:val="nil"/>
            </w:tcBorders>
          </w:tcPr>
          <w:p w:rsidR="005C0494" w:rsidRDefault="005C0494">
            <w:pPr>
              <w:pStyle w:val="ConsPlusNormal"/>
              <w:jc w:val="center"/>
            </w:pPr>
            <w:r>
              <w:t>-</w:t>
            </w:r>
          </w:p>
        </w:tc>
        <w:tc>
          <w:tcPr>
            <w:tcW w:w="5159" w:type="dxa"/>
            <w:tcBorders>
              <w:top w:val="nil"/>
              <w:left w:val="nil"/>
              <w:bottom w:val="nil"/>
              <w:right w:val="nil"/>
            </w:tcBorders>
          </w:tcPr>
          <w:p w:rsidR="005C0494" w:rsidRDefault="005C0494">
            <w:pPr>
              <w:pStyle w:val="ConsPlusNormal"/>
            </w:pPr>
            <w:r>
              <w:t>Заместитель директора Департамента по развитию туризма и индустрии гостеприимства Свердловской области</w:t>
            </w:r>
          </w:p>
        </w:tc>
      </w:tr>
      <w:tr w:rsidR="005C0494">
        <w:tc>
          <w:tcPr>
            <w:tcW w:w="624" w:type="dxa"/>
            <w:tcBorders>
              <w:top w:val="nil"/>
              <w:left w:val="nil"/>
              <w:bottom w:val="nil"/>
              <w:right w:val="nil"/>
            </w:tcBorders>
          </w:tcPr>
          <w:p w:rsidR="005C0494" w:rsidRDefault="005C0494">
            <w:pPr>
              <w:pStyle w:val="ConsPlusNormal"/>
            </w:pPr>
            <w:r>
              <w:t>8.</w:t>
            </w:r>
          </w:p>
        </w:tc>
        <w:tc>
          <w:tcPr>
            <w:tcW w:w="2948" w:type="dxa"/>
            <w:tcBorders>
              <w:top w:val="nil"/>
              <w:left w:val="nil"/>
              <w:bottom w:val="nil"/>
              <w:right w:val="nil"/>
            </w:tcBorders>
          </w:tcPr>
          <w:p w:rsidR="005C0494" w:rsidRDefault="005C0494">
            <w:pPr>
              <w:pStyle w:val="ConsPlusNormal"/>
            </w:pPr>
            <w:r>
              <w:t>Вербах</w:t>
            </w:r>
          </w:p>
          <w:p w:rsidR="005C0494" w:rsidRDefault="005C0494">
            <w:pPr>
              <w:pStyle w:val="ConsPlusNormal"/>
            </w:pPr>
            <w:r>
              <w:t>Евгения Сергеевна</w:t>
            </w:r>
          </w:p>
        </w:tc>
        <w:tc>
          <w:tcPr>
            <w:tcW w:w="340" w:type="dxa"/>
            <w:tcBorders>
              <w:top w:val="nil"/>
              <w:left w:val="nil"/>
              <w:bottom w:val="nil"/>
              <w:right w:val="nil"/>
            </w:tcBorders>
          </w:tcPr>
          <w:p w:rsidR="005C0494" w:rsidRDefault="005C0494">
            <w:pPr>
              <w:pStyle w:val="ConsPlusNormal"/>
              <w:jc w:val="center"/>
            </w:pPr>
            <w:r>
              <w:t>-</w:t>
            </w:r>
          </w:p>
        </w:tc>
        <w:tc>
          <w:tcPr>
            <w:tcW w:w="5159" w:type="dxa"/>
            <w:tcBorders>
              <w:top w:val="nil"/>
              <w:left w:val="nil"/>
              <w:bottom w:val="nil"/>
              <w:right w:val="nil"/>
            </w:tcBorders>
          </w:tcPr>
          <w:p w:rsidR="005C0494" w:rsidRDefault="005C0494">
            <w:pPr>
              <w:pStyle w:val="ConsPlusNormal"/>
            </w:pPr>
            <w:r>
              <w:t>Заместитель управляющего Администрацией Горнозаводского управленческого округа Свердловской области</w:t>
            </w:r>
          </w:p>
        </w:tc>
      </w:tr>
      <w:tr w:rsidR="005C0494">
        <w:tc>
          <w:tcPr>
            <w:tcW w:w="624" w:type="dxa"/>
            <w:tcBorders>
              <w:top w:val="nil"/>
              <w:left w:val="nil"/>
              <w:bottom w:val="nil"/>
              <w:right w:val="nil"/>
            </w:tcBorders>
          </w:tcPr>
          <w:p w:rsidR="005C0494" w:rsidRDefault="005C0494">
            <w:pPr>
              <w:pStyle w:val="ConsPlusNormal"/>
            </w:pPr>
            <w:r>
              <w:t>9.</w:t>
            </w:r>
          </w:p>
        </w:tc>
        <w:tc>
          <w:tcPr>
            <w:tcW w:w="2948" w:type="dxa"/>
            <w:tcBorders>
              <w:top w:val="nil"/>
              <w:left w:val="nil"/>
              <w:bottom w:val="nil"/>
              <w:right w:val="nil"/>
            </w:tcBorders>
          </w:tcPr>
          <w:p w:rsidR="005C0494" w:rsidRDefault="005C0494">
            <w:pPr>
              <w:pStyle w:val="ConsPlusNormal"/>
            </w:pPr>
            <w:r>
              <w:t>Гладкова</w:t>
            </w:r>
          </w:p>
          <w:p w:rsidR="005C0494" w:rsidRDefault="005C0494">
            <w:pPr>
              <w:pStyle w:val="ConsPlusNormal"/>
            </w:pPr>
            <w:r>
              <w:t>Татьяна Викторовна</w:t>
            </w:r>
          </w:p>
        </w:tc>
        <w:tc>
          <w:tcPr>
            <w:tcW w:w="340" w:type="dxa"/>
            <w:tcBorders>
              <w:top w:val="nil"/>
              <w:left w:val="nil"/>
              <w:bottom w:val="nil"/>
              <w:right w:val="nil"/>
            </w:tcBorders>
          </w:tcPr>
          <w:p w:rsidR="005C0494" w:rsidRDefault="005C0494">
            <w:pPr>
              <w:pStyle w:val="ConsPlusNormal"/>
              <w:jc w:val="center"/>
            </w:pPr>
            <w:r>
              <w:t>-</w:t>
            </w:r>
          </w:p>
        </w:tc>
        <w:tc>
          <w:tcPr>
            <w:tcW w:w="5159" w:type="dxa"/>
            <w:tcBorders>
              <w:top w:val="nil"/>
              <w:left w:val="nil"/>
              <w:bottom w:val="nil"/>
              <w:right w:val="nil"/>
            </w:tcBorders>
          </w:tcPr>
          <w:p w:rsidR="005C0494" w:rsidRDefault="005C0494">
            <w:pPr>
              <w:pStyle w:val="ConsPlusNormal"/>
            </w:pPr>
            <w:r>
              <w:t>Заместитель Министра экономики и территориального развития Свердловской области</w:t>
            </w:r>
          </w:p>
        </w:tc>
      </w:tr>
      <w:tr w:rsidR="005C0494">
        <w:tc>
          <w:tcPr>
            <w:tcW w:w="624" w:type="dxa"/>
            <w:tcBorders>
              <w:top w:val="nil"/>
              <w:left w:val="nil"/>
              <w:bottom w:val="nil"/>
              <w:right w:val="nil"/>
            </w:tcBorders>
          </w:tcPr>
          <w:p w:rsidR="005C0494" w:rsidRDefault="005C0494">
            <w:pPr>
              <w:pStyle w:val="ConsPlusNormal"/>
            </w:pPr>
            <w:r>
              <w:lastRenderedPageBreak/>
              <w:t>10.</w:t>
            </w:r>
          </w:p>
        </w:tc>
        <w:tc>
          <w:tcPr>
            <w:tcW w:w="2948" w:type="dxa"/>
            <w:tcBorders>
              <w:top w:val="nil"/>
              <w:left w:val="nil"/>
              <w:bottom w:val="nil"/>
              <w:right w:val="nil"/>
            </w:tcBorders>
          </w:tcPr>
          <w:p w:rsidR="005C0494" w:rsidRDefault="005C0494">
            <w:pPr>
              <w:pStyle w:val="ConsPlusNormal"/>
            </w:pPr>
            <w:r>
              <w:t>Зеленкин</w:t>
            </w:r>
          </w:p>
          <w:p w:rsidR="005C0494" w:rsidRDefault="005C0494">
            <w:pPr>
              <w:pStyle w:val="ConsPlusNormal"/>
            </w:pPr>
            <w:r>
              <w:t>Игорь Федорович</w:t>
            </w:r>
          </w:p>
        </w:tc>
        <w:tc>
          <w:tcPr>
            <w:tcW w:w="340" w:type="dxa"/>
            <w:tcBorders>
              <w:top w:val="nil"/>
              <w:left w:val="nil"/>
              <w:bottom w:val="nil"/>
              <w:right w:val="nil"/>
            </w:tcBorders>
          </w:tcPr>
          <w:p w:rsidR="005C0494" w:rsidRDefault="005C0494">
            <w:pPr>
              <w:pStyle w:val="ConsPlusNormal"/>
              <w:jc w:val="center"/>
            </w:pPr>
            <w:r>
              <w:t>-</w:t>
            </w:r>
          </w:p>
        </w:tc>
        <w:tc>
          <w:tcPr>
            <w:tcW w:w="5159" w:type="dxa"/>
            <w:tcBorders>
              <w:top w:val="nil"/>
              <w:left w:val="nil"/>
              <w:bottom w:val="nil"/>
              <w:right w:val="nil"/>
            </w:tcBorders>
          </w:tcPr>
          <w:p w:rsidR="005C0494" w:rsidRDefault="005C0494">
            <w:pPr>
              <w:pStyle w:val="ConsPlusNormal"/>
            </w:pPr>
            <w:r>
              <w:t>Заместитель Министра промышленности и науки Свердловской области</w:t>
            </w:r>
          </w:p>
        </w:tc>
      </w:tr>
      <w:tr w:rsidR="005C0494">
        <w:tc>
          <w:tcPr>
            <w:tcW w:w="624" w:type="dxa"/>
            <w:tcBorders>
              <w:top w:val="nil"/>
              <w:left w:val="nil"/>
              <w:bottom w:val="nil"/>
              <w:right w:val="nil"/>
            </w:tcBorders>
          </w:tcPr>
          <w:p w:rsidR="005C0494" w:rsidRDefault="005C0494">
            <w:pPr>
              <w:pStyle w:val="ConsPlusNormal"/>
            </w:pPr>
            <w:r>
              <w:t>11.</w:t>
            </w:r>
          </w:p>
        </w:tc>
        <w:tc>
          <w:tcPr>
            <w:tcW w:w="2948" w:type="dxa"/>
            <w:tcBorders>
              <w:top w:val="nil"/>
              <w:left w:val="nil"/>
              <w:bottom w:val="nil"/>
              <w:right w:val="nil"/>
            </w:tcBorders>
          </w:tcPr>
          <w:p w:rsidR="005C0494" w:rsidRDefault="005C0494">
            <w:pPr>
              <w:pStyle w:val="ConsPlusNormal"/>
            </w:pPr>
            <w:r>
              <w:t>Ковалев</w:t>
            </w:r>
          </w:p>
          <w:p w:rsidR="005C0494" w:rsidRDefault="005C0494">
            <w:pPr>
              <w:pStyle w:val="ConsPlusNormal"/>
            </w:pPr>
            <w:r>
              <w:t>Александр Владимирович</w:t>
            </w:r>
          </w:p>
        </w:tc>
        <w:tc>
          <w:tcPr>
            <w:tcW w:w="340" w:type="dxa"/>
            <w:tcBorders>
              <w:top w:val="nil"/>
              <w:left w:val="nil"/>
              <w:bottom w:val="nil"/>
              <w:right w:val="nil"/>
            </w:tcBorders>
          </w:tcPr>
          <w:p w:rsidR="005C0494" w:rsidRDefault="005C0494">
            <w:pPr>
              <w:pStyle w:val="ConsPlusNormal"/>
              <w:jc w:val="center"/>
            </w:pPr>
            <w:r>
              <w:t>-</w:t>
            </w:r>
          </w:p>
        </w:tc>
        <w:tc>
          <w:tcPr>
            <w:tcW w:w="5159" w:type="dxa"/>
            <w:tcBorders>
              <w:top w:val="nil"/>
              <w:left w:val="nil"/>
              <w:bottom w:val="nil"/>
              <w:right w:val="nil"/>
            </w:tcBorders>
          </w:tcPr>
          <w:p w:rsidR="005C0494" w:rsidRDefault="005C0494">
            <w:pPr>
              <w:pStyle w:val="ConsPlusNormal"/>
            </w:pPr>
            <w:r>
              <w:t>Заместитель управляющего Администрацией Западного управленческого округа Свердловской области</w:t>
            </w:r>
          </w:p>
        </w:tc>
      </w:tr>
      <w:tr w:rsidR="005C0494">
        <w:tc>
          <w:tcPr>
            <w:tcW w:w="624" w:type="dxa"/>
            <w:tcBorders>
              <w:top w:val="nil"/>
              <w:left w:val="nil"/>
              <w:bottom w:val="nil"/>
              <w:right w:val="nil"/>
            </w:tcBorders>
          </w:tcPr>
          <w:p w:rsidR="005C0494" w:rsidRDefault="005C0494">
            <w:pPr>
              <w:pStyle w:val="ConsPlusNormal"/>
            </w:pPr>
            <w:r>
              <w:t>12.</w:t>
            </w:r>
          </w:p>
        </w:tc>
        <w:tc>
          <w:tcPr>
            <w:tcW w:w="2948" w:type="dxa"/>
            <w:tcBorders>
              <w:top w:val="nil"/>
              <w:left w:val="nil"/>
              <w:bottom w:val="nil"/>
              <w:right w:val="nil"/>
            </w:tcBorders>
          </w:tcPr>
          <w:p w:rsidR="005C0494" w:rsidRDefault="005C0494">
            <w:pPr>
              <w:pStyle w:val="ConsPlusNormal"/>
            </w:pPr>
            <w:r>
              <w:t>Крушинский</w:t>
            </w:r>
          </w:p>
          <w:p w:rsidR="005C0494" w:rsidRDefault="005C0494">
            <w:pPr>
              <w:pStyle w:val="ConsPlusNormal"/>
            </w:pPr>
            <w:r>
              <w:t>Олег Сергеевич</w:t>
            </w:r>
          </w:p>
        </w:tc>
        <w:tc>
          <w:tcPr>
            <w:tcW w:w="340" w:type="dxa"/>
            <w:tcBorders>
              <w:top w:val="nil"/>
              <w:left w:val="nil"/>
              <w:bottom w:val="nil"/>
              <w:right w:val="nil"/>
            </w:tcBorders>
          </w:tcPr>
          <w:p w:rsidR="005C0494" w:rsidRDefault="005C0494">
            <w:pPr>
              <w:pStyle w:val="ConsPlusNormal"/>
              <w:jc w:val="center"/>
            </w:pPr>
            <w:r>
              <w:t>-</w:t>
            </w:r>
          </w:p>
        </w:tc>
        <w:tc>
          <w:tcPr>
            <w:tcW w:w="5159" w:type="dxa"/>
            <w:tcBorders>
              <w:top w:val="nil"/>
              <w:left w:val="nil"/>
              <w:bottom w:val="nil"/>
              <w:right w:val="nil"/>
            </w:tcBorders>
          </w:tcPr>
          <w:p w:rsidR="005C0494" w:rsidRDefault="005C0494">
            <w:pPr>
              <w:pStyle w:val="ConsPlusNormal"/>
            </w:pPr>
            <w:r>
              <w:t>член регионального отделения Общероссийского общественного движения "Народный фронт "За Россию" в Свердловской области (по согласованию)</w:t>
            </w:r>
          </w:p>
        </w:tc>
      </w:tr>
      <w:tr w:rsidR="005C0494">
        <w:tc>
          <w:tcPr>
            <w:tcW w:w="624" w:type="dxa"/>
            <w:tcBorders>
              <w:top w:val="nil"/>
              <w:left w:val="nil"/>
              <w:bottom w:val="nil"/>
              <w:right w:val="nil"/>
            </w:tcBorders>
          </w:tcPr>
          <w:p w:rsidR="005C0494" w:rsidRDefault="005C0494">
            <w:pPr>
              <w:pStyle w:val="ConsPlusNormal"/>
            </w:pPr>
            <w:r>
              <w:t>13.</w:t>
            </w:r>
          </w:p>
        </w:tc>
        <w:tc>
          <w:tcPr>
            <w:tcW w:w="2948" w:type="dxa"/>
            <w:tcBorders>
              <w:top w:val="nil"/>
              <w:left w:val="nil"/>
              <w:bottom w:val="nil"/>
              <w:right w:val="nil"/>
            </w:tcBorders>
          </w:tcPr>
          <w:p w:rsidR="005C0494" w:rsidRDefault="005C0494">
            <w:pPr>
              <w:pStyle w:val="ConsPlusNormal"/>
            </w:pPr>
            <w:r>
              <w:t>Малявина</w:t>
            </w:r>
          </w:p>
          <w:p w:rsidR="005C0494" w:rsidRDefault="005C0494">
            <w:pPr>
              <w:pStyle w:val="ConsPlusNormal"/>
            </w:pPr>
            <w:r>
              <w:t>Елена Аркадьевна</w:t>
            </w:r>
          </w:p>
        </w:tc>
        <w:tc>
          <w:tcPr>
            <w:tcW w:w="340" w:type="dxa"/>
            <w:tcBorders>
              <w:top w:val="nil"/>
              <w:left w:val="nil"/>
              <w:bottom w:val="nil"/>
              <w:right w:val="nil"/>
            </w:tcBorders>
          </w:tcPr>
          <w:p w:rsidR="005C0494" w:rsidRDefault="005C0494">
            <w:pPr>
              <w:pStyle w:val="ConsPlusNormal"/>
              <w:jc w:val="center"/>
            </w:pPr>
            <w:r>
              <w:t>-</w:t>
            </w:r>
          </w:p>
        </w:tc>
        <w:tc>
          <w:tcPr>
            <w:tcW w:w="5159" w:type="dxa"/>
            <w:tcBorders>
              <w:top w:val="nil"/>
              <w:left w:val="nil"/>
              <w:bottom w:val="nil"/>
              <w:right w:val="nil"/>
            </w:tcBorders>
          </w:tcPr>
          <w:p w:rsidR="005C0494" w:rsidRDefault="005C0494">
            <w:pPr>
              <w:pStyle w:val="ConsPlusNormal"/>
            </w:pPr>
            <w:r>
              <w:t>Заместитель Министра здравоохранения Свердловской области</w:t>
            </w:r>
          </w:p>
        </w:tc>
      </w:tr>
      <w:tr w:rsidR="005C0494">
        <w:tc>
          <w:tcPr>
            <w:tcW w:w="624" w:type="dxa"/>
            <w:tcBorders>
              <w:top w:val="nil"/>
              <w:left w:val="nil"/>
              <w:bottom w:val="nil"/>
              <w:right w:val="nil"/>
            </w:tcBorders>
          </w:tcPr>
          <w:p w:rsidR="005C0494" w:rsidRDefault="005C0494">
            <w:pPr>
              <w:pStyle w:val="ConsPlusNormal"/>
            </w:pPr>
            <w:r>
              <w:t>14.</w:t>
            </w:r>
          </w:p>
        </w:tc>
        <w:tc>
          <w:tcPr>
            <w:tcW w:w="2948" w:type="dxa"/>
            <w:tcBorders>
              <w:top w:val="nil"/>
              <w:left w:val="nil"/>
              <w:bottom w:val="nil"/>
              <w:right w:val="nil"/>
            </w:tcBorders>
          </w:tcPr>
          <w:p w:rsidR="005C0494" w:rsidRDefault="005C0494">
            <w:pPr>
              <w:pStyle w:val="ConsPlusNormal"/>
            </w:pPr>
            <w:r>
              <w:t>Маточкин</w:t>
            </w:r>
          </w:p>
          <w:p w:rsidR="005C0494" w:rsidRDefault="005C0494">
            <w:pPr>
              <w:pStyle w:val="ConsPlusNormal"/>
            </w:pPr>
            <w:r>
              <w:t>Роман Валентинович</w:t>
            </w:r>
          </w:p>
        </w:tc>
        <w:tc>
          <w:tcPr>
            <w:tcW w:w="340" w:type="dxa"/>
            <w:tcBorders>
              <w:top w:val="nil"/>
              <w:left w:val="nil"/>
              <w:bottom w:val="nil"/>
              <w:right w:val="nil"/>
            </w:tcBorders>
          </w:tcPr>
          <w:p w:rsidR="005C0494" w:rsidRDefault="005C0494">
            <w:pPr>
              <w:pStyle w:val="ConsPlusNormal"/>
              <w:jc w:val="center"/>
            </w:pPr>
            <w:r>
              <w:t>-</w:t>
            </w:r>
          </w:p>
        </w:tc>
        <w:tc>
          <w:tcPr>
            <w:tcW w:w="5159" w:type="dxa"/>
            <w:tcBorders>
              <w:top w:val="nil"/>
              <w:left w:val="nil"/>
              <w:bottom w:val="nil"/>
              <w:right w:val="nil"/>
            </w:tcBorders>
          </w:tcPr>
          <w:p w:rsidR="005C0494" w:rsidRDefault="005C0494">
            <w:pPr>
              <w:pStyle w:val="ConsPlusNormal"/>
            </w:pPr>
            <w:r>
              <w:t>Заместитель Министра цифрового развития и связи Свердловской области</w:t>
            </w:r>
          </w:p>
        </w:tc>
      </w:tr>
      <w:tr w:rsidR="005C0494">
        <w:tc>
          <w:tcPr>
            <w:tcW w:w="624" w:type="dxa"/>
            <w:tcBorders>
              <w:top w:val="nil"/>
              <w:left w:val="nil"/>
              <w:bottom w:val="nil"/>
              <w:right w:val="nil"/>
            </w:tcBorders>
          </w:tcPr>
          <w:p w:rsidR="005C0494" w:rsidRDefault="005C0494">
            <w:pPr>
              <w:pStyle w:val="ConsPlusNormal"/>
            </w:pPr>
            <w:r>
              <w:t>15.</w:t>
            </w:r>
          </w:p>
        </w:tc>
        <w:tc>
          <w:tcPr>
            <w:tcW w:w="2948" w:type="dxa"/>
            <w:tcBorders>
              <w:top w:val="nil"/>
              <w:left w:val="nil"/>
              <w:bottom w:val="nil"/>
              <w:right w:val="nil"/>
            </w:tcBorders>
          </w:tcPr>
          <w:p w:rsidR="005C0494" w:rsidRDefault="005C0494">
            <w:pPr>
              <w:pStyle w:val="ConsPlusNormal"/>
            </w:pPr>
            <w:r>
              <w:t>Межевич</w:t>
            </w:r>
          </w:p>
          <w:p w:rsidR="005C0494" w:rsidRDefault="005C0494">
            <w:pPr>
              <w:pStyle w:val="ConsPlusNormal"/>
            </w:pPr>
            <w:r>
              <w:t>Ольга Михайловна</w:t>
            </w:r>
          </w:p>
        </w:tc>
        <w:tc>
          <w:tcPr>
            <w:tcW w:w="340" w:type="dxa"/>
            <w:tcBorders>
              <w:top w:val="nil"/>
              <w:left w:val="nil"/>
              <w:bottom w:val="nil"/>
              <w:right w:val="nil"/>
            </w:tcBorders>
          </w:tcPr>
          <w:p w:rsidR="005C0494" w:rsidRDefault="005C0494">
            <w:pPr>
              <w:pStyle w:val="ConsPlusNormal"/>
              <w:jc w:val="center"/>
            </w:pPr>
            <w:r>
              <w:t>-</w:t>
            </w:r>
          </w:p>
        </w:tc>
        <w:tc>
          <w:tcPr>
            <w:tcW w:w="5159" w:type="dxa"/>
            <w:tcBorders>
              <w:top w:val="nil"/>
              <w:left w:val="nil"/>
              <w:bottom w:val="nil"/>
              <w:right w:val="nil"/>
            </w:tcBorders>
          </w:tcPr>
          <w:p w:rsidR="005C0494" w:rsidRDefault="005C0494">
            <w:pPr>
              <w:pStyle w:val="ConsPlusNormal"/>
            </w:pPr>
            <w:r>
              <w:t>Заместитель управляющего Администрацией Северного управленческого округа Свердловской области</w:t>
            </w:r>
          </w:p>
        </w:tc>
      </w:tr>
      <w:tr w:rsidR="005C0494">
        <w:tc>
          <w:tcPr>
            <w:tcW w:w="624" w:type="dxa"/>
            <w:tcBorders>
              <w:top w:val="nil"/>
              <w:left w:val="nil"/>
              <w:bottom w:val="nil"/>
              <w:right w:val="nil"/>
            </w:tcBorders>
          </w:tcPr>
          <w:p w:rsidR="005C0494" w:rsidRDefault="005C0494">
            <w:pPr>
              <w:pStyle w:val="ConsPlusNormal"/>
            </w:pPr>
            <w:r>
              <w:t>16.</w:t>
            </w:r>
          </w:p>
        </w:tc>
        <w:tc>
          <w:tcPr>
            <w:tcW w:w="2948" w:type="dxa"/>
            <w:tcBorders>
              <w:top w:val="nil"/>
              <w:left w:val="nil"/>
              <w:bottom w:val="nil"/>
              <w:right w:val="nil"/>
            </w:tcBorders>
          </w:tcPr>
          <w:p w:rsidR="005C0494" w:rsidRDefault="005C0494">
            <w:pPr>
              <w:pStyle w:val="ConsPlusNormal"/>
            </w:pPr>
            <w:r>
              <w:t>Моргунов</w:t>
            </w:r>
          </w:p>
          <w:p w:rsidR="005C0494" w:rsidRDefault="005C0494">
            <w:pPr>
              <w:pStyle w:val="ConsPlusNormal"/>
            </w:pPr>
            <w:r>
              <w:t>Николай Георгиевич</w:t>
            </w:r>
          </w:p>
        </w:tc>
        <w:tc>
          <w:tcPr>
            <w:tcW w:w="340" w:type="dxa"/>
            <w:tcBorders>
              <w:top w:val="nil"/>
              <w:left w:val="nil"/>
              <w:bottom w:val="nil"/>
              <w:right w:val="nil"/>
            </w:tcBorders>
          </w:tcPr>
          <w:p w:rsidR="005C0494" w:rsidRDefault="005C0494">
            <w:pPr>
              <w:pStyle w:val="ConsPlusNormal"/>
              <w:jc w:val="center"/>
            </w:pPr>
            <w:r>
              <w:t>-</w:t>
            </w:r>
          </w:p>
        </w:tc>
        <w:tc>
          <w:tcPr>
            <w:tcW w:w="5159" w:type="dxa"/>
            <w:tcBorders>
              <w:top w:val="nil"/>
              <w:left w:val="nil"/>
              <w:bottom w:val="nil"/>
              <w:right w:val="nil"/>
            </w:tcBorders>
          </w:tcPr>
          <w:p w:rsidR="005C0494" w:rsidRDefault="005C0494">
            <w:pPr>
              <w:pStyle w:val="ConsPlusNormal"/>
            </w:pPr>
            <w:r>
              <w:t>исполняющий обязанности Заместителя Министра транспорта и дорожного хозяйства Свердловской области</w:t>
            </w:r>
          </w:p>
        </w:tc>
      </w:tr>
      <w:tr w:rsidR="005C0494">
        <w:tc>
          <w:tcPr>
            <w:tcW w:w="624" w:type="dxa"/>
            <w:tcBorders>
              <w:top w:val="nil"/>
              <w:left w:val="nil"/>
              <w:bottom w:val="nil"/>
              <w:right w:val="nil"/>
            </w:tcBorders>
          </w:tcPr>
          <w:p w:rsidR="005C0494" w:rsidRDefault="005C0494">
            <w:pPr>
              <w:pStyle w:val="ConsPlusNormal"/>
            </w:pPr>
            <w:r>
              <w:t>17.</w:t>
            </w:r>
          </w:p>
        </w:tc>
        <w:tc>
          <w:tcPr>
            <w:tcW w:w="2948" w:type="dxa"/>
            <w:tcBorders>
              <w:top w:val="nil"/>
              <w:left w:val="nil"/>
              <w:bottom w:val="nil"/>
              <w:right w:val="nil"/>
            </w:tcBorders>
          </w:tcPr>
          <w:p w:rsidR="005C0494" w:rsidRDefault="005C0494">
            <w:pPr>
              <w:pStyle w:val="ConsPlusNormal"/>
            </w:pPr>
            <w:r>
              <w:t>Набоких</w:t>
            </w:r>
          </w:p>
          <w:p w:rsidR="005C0494" w:rsidRDefault="005C0494">
            <w:pPr>
              <w:pStyle w:val="ConsPlusNormal"/>
            </w:pPr>
            <w:r>
              <w:t>Сергей Михайлович</w:t>
            </w:r>
          </w:p>
        </w:tc>
        <w:tc>
          <w:tcPr>
            <w:tcW w:w="340" w:type="dxa"/>
            <w:tcBorders>
              <w:top w:val="nil"/>
              <w:left w:val="nil"/>
              <w:bottom w:val="nil"/>
              <w:right w:val="nil"/>
            </w:tcBorders>
          </w:tcPr>
          <w:p w:rsidR="005C0494" w:rsidRDefault="005C0494">
            <w:pPr>
              <w:pStyle w:val="ConsPlusNormal"/>
              <w:jc w:val="center"/>
            </w:pPr>
            <w:r>
              <w:t>-</w:t>
            </w:r>
          </w:p>
        </w:tc>
        <w:tc>
          <w:tcPr>
            <w:tcW w:w="5159" w:type="dxa"/>
            <w:tcBorders>
              <w:top w:val="nil"/>
              <w:left w:val="nil"/>
              <w:bottom w:val="nil"/>
              <w:right w:val="nil"/>
            </w:tcBorders>
          </w:tcPr>
          <w:p w:rsidR="005C0494" w:rsidRDefault="005C0494">
            <w:pPr>
              <w:pStyle w:val="ConsPlusNormal"/>
            </w:pPr>
            <w:r>
              <w:t>Заместитель Министра физической культуры и спорта Свердловской области</w:t>
            </w:r>
          </w:p>
        </w:tc>
      </w:tr>
      <w:tr w:rsidR="005C0494">
        <w:tc>
          <w:tcPr>
            <w:tcW w:w="624" w:type="dxa"/>
            <w:tcBorders>
              <w:top w:val="nil"/>
              <w:left w:val="nil"/>
              <w:bottom w:val="nil"/>
              <w:right w:val="nil"/>
            </w:tcBorders>
          </w:tcPr>
          <w:p w:rsidR="005C0494" w:rsidRDefault="005C0494">
            <w:pPr>
              <w:pStyle w:val="ConsPlusNormal"/>
            </w:pPr>
            <w:r>
              <w:t>18.</w:t>
            </w:r>
          </w:p>
        </w:tc>
        <w:tc>
          <w:tcPr>
            <w:tcW w:w="2948" w:type="dxa"/>
            <w:tcBorders>
              <w:top w:val="nil"/>
              <w:left w:val="nil"/>
              <w:bottom w:val="nil"/>
              <w:right w:val="nil"/>
            </w:tcBorders>
          </w:tcPr>
          <w:p w:rsidR="005C0494" w:rsidRDefault="005C0494">
            <w:pPr>
              <w:pStyle w:val="ConsPlusNormal"/>
            </w:pPr>
            <w:r>
              <w:t>Островская</w:t>
            </w:r>
          </w:p>
          <w:p w:rsidR="005C0494" w:rsidRDefault="005C0494">
            <w:pPr>
              <w:pStyle w:val="ConsPlusNormal"/>
            </w:pPr>
            <w:r>
              <w:t>Светлана Валерьевна</w:t>
            </w:r>
          </w:p>
        </w:tc>
        <w:tc>
          <w:tcPr>
            <w:tcW w:w="340" w:type="dxa"/>
            <w:tcBorders>
              <w:top w:val="nil"/>
              <w:left w:val="nil"/>
              <w:bottom w:val="nil"/>
              <w:right w:val="nil"/>
            </w:tcBorders>
          </w:tcPr>
          <w:p w:rsidR="005C0494" w:rsidRDefault="005C0494">
            <w:pPr>
              <w:pStyle w:val="ConsPlusNormal"/>
              <w:jc w:val="center"/>
            </w:pPr>
            <w:r>
              <w:t>-</w:t>
            </w:r>
          </w:p>
        </w:tc>
        <w:tc>
          <w:tcPr>
            <w:tcW w:w="5159" w:type="dxa"/>
            <w:tcBorders>
              <w:top w:val="nil"/>
              <w:left w:val="nil"/>
              <w:bottom w:val="nil"/>
              <w:right w:val="nil"/>
            </w:tcBorders>
          </w:tcPr>
          <w:p w:rsidR="005C0494" w:rsidRDefault="005C0494">
            <w:pPr>
              <w:pStyle w:val="ConsPlusNormal"/>
            </w:pPr>
            <w:r>
              <w:t>Заместитель Министра агропромышленного комплекса и потребительского рынка Свердловской области</w:t>
            </w:r>
          </w:p>
        </w:tc>
      </w:tr>
      <w:tr w:rsidR="005C0494">
        <w:tc>
          <w:tcPr>
            <w:tcW w:w="624" w:type="dxa"/>
            <w:tcBorders>
              <w:top w:val="nil"/>
              <w:left w:val="nil"/>
              <w:bottom w:val="nil"/>
              <w:right w:val="nil"/>
            </w:tcBorders>
          </w:tcPr>
          <w:p w:rsidR="005C0494" w:rsidRDefault="005C0494">
            <w:pPr>
              <w:pStyle w:val="ConsPlusNormal"/>
            </w:pPr>
            <w:r>
              <w:t>19.</w:t>
            </w:r>
          </w:p>
        </w:tc>
        <w:tc>
          <w:tcPr>
            <w:tcW w:w="2948" w:type="dxa"/>
            <w:tcBorders>
              <w:top w:val="nil"/>
              <w:left w:val="nil"/>
              <w:bottom w:val="nil"/>
              <w:right w:val="nil"/>
            </w:tcBorders>
          </w:tcPr>
          <w:p w:rsidR="005C0494" w:rsidRDefault="005C0494">
            <w:pPr>
              <w:pStyle w:val="ConsPlusNormal"/>
            </w:pPr>
            <w:r>
              <w:t>Погудин</w:t>
            </w:r>
          </w:p>
          <w:p w:rsidR="005C0494" w:rsidRDefault="005C0494">
            <w:pPr>
              <w:pStyle w:val="ConsPlusNormal"/>
            </w:pPr>
            <w:r>
              <w:t>Вячеслав Викторович</w:t>
            </w:r>
          </w:p>
        </w:tc>
        <w:tc>
          <w:tcPr>
            <w:tcW w:w="340" w:type="dxa"/>
            <w:tcBorders>
              <w:top w:val="nil"/>
              <w:left w:val="nil"/>
              <w:bottom w:val="nil"/>
              <w:right w:val="nil"/>
            </w:tcBorders>
          </w:tcPr>
          <w:p w:rsidR="005C0494" w:rsidRDefault="005C0494">
            <w:pPr>
              <w:pStyle w:val="ConsPlusNormal"/>
              <w:jc w:val="center"/>
            </w:pPr>
            <w:r>
              <w:t>-</w:t>
            </w:r>
          </w:p>
        </w:tc>
        <w:tc>
          <w:tcPr>
            <w:tcW w:w="5159" w:type="dxa"/>
            <w:tcBorders>
              <w:top w:val="nil"/>
              <w:left w:val="nil"/>
              <w:bottom w:val="nil"/>
              <w:right w:val="nil"/>
            </w:tcBorders>
          </w:tcPr>
          <w:p w:rsidR="005C0494" w:rsidRDefault="005C0494">
            <w:pPr>
              <w:pStyle w:val="ConsPlusNormal"/>
            </w:pPr>
            <w:r>
              <w:t>председатель комитета Законодательного Собрания Свердловской области по социальной политике (по согласованию)</w:t>
            </w:r>
          </w:p>
        </w:tc>
      </w:tr>
      <w:tr w:rsidR="005C0494">
        <w:tc>
          <w:tcPr>
            <w:tcW w:w="624" w:type="dxa"/>
            <w:tcBorders>
              <w:top w:val="nil"/>
              <w:left w:val="nil"/>
              <w:bottom w:val="nil"/>
              <w:right w:val="nil"/>
            </w:tcBorders>
          </w:tcPr>
          <w:p w:rsidR="005C0494" w:rsidRDefault="005C0494">
            <w:pPr>
              <w:pStyle w:val="ConsPlusNormal"/>
            </w:pPr>
            <w:r>
              <w:t>20.</w:t>
            </w:r>
          </w:p>
        </w:tc>
        <w:tc>
          <w:tcPr>
            <w:tcW w:w="2948" w:type="dxa"/>
            <w:tcBorders>
              <w:top w:val="nil"/>
              <w:left w:val="nil"/>
              <w:bottom w:val="nil"/>
              <w:right w:val="nil"/>
            </w:tcBorders>
          </w:tcPr>
          <w:p w:rsidR="005C0494" w:rsidRDefault="005C0494">
            <w:pPr>
              <w:pStyle w:val="ConsPlusNormal"/>
            </w:pPr>
            <w:r>
              <w:t>Попов</w:t>
            </w:r>
          </w:p>
          <w:p w:rsidR="005C0494" w:rsidRDefault="005C0494">
            <w:pPr>
              <w:pStyle w:val="ConsPlusNormal"/>
            </w:pPr>
            <w:r>
              <w:t>Владимир Васильевич</w:t>
            </w:r>
          </w:p>
        </w:tc>
        <w:tc>
          <w:tcPr>
            <w:tcW w:w="340" w:type="dxa"/>
            <w:tcBorders>
              <w:top w:val="nil"/>
              <w:left w:val="nil"/>
              <w:bottom w:val="nil"/>
              <w:right w:val="nil"/>
            </w:tcBorders>
          </w:tcPr>
          <w:p w:rsidR="005C0494" w:rsidRDefault="005C0494">
            <w:pPr>
              <w:pStyle w:val="ConsPlusNormal"/>
              <w:jc w:val="center"/>
            </w:pPr>
            <w:r>
              <w:t>-</w:t>
            </w:r>
          </w:p>
        </w:tc>
        <w:tc>
          <w:tcPr>
            <w:tcW w:w="5159" w:type="dxa"/>
            <w:tcBorders>
              <w:top w:val="nil"/>
              <w:left w:val="nil"/>
              <w:bottom w:val="nil"/>
              <w:right w:val="nil"/>
            </w:tcBorders>
          </w:tcPr>
          <w:p w:rsidR="005C0494" w:rsidRDefault="005C0494">
            <w:pPr>
              <w:pStyle w:val="ConsPlusNormal"/>
            </w:pPr>
            <w:r>
              <w:t>председатель Свердловской областной региональной организации Общероссийской общественной организации "Всероссийское общество инвалидов" (по согласованию)</w:t>
            </w:r>
          </w:p>
        </w:tc>
      </w:tr>
      <w:tr w:rsidR="005C0494">
        <w:tc>
          <w:tcPr>
            <w:tcW w:w="624" w:type="dxa"/>
            <w:tcBorders>
              <w:top w:val="nil"/>
              <w:left w:val="nil"/>
              <w:bottom w:val="nil"/>
              <w:right w:val="nil"/>
            </w:tcBorders>
          </w:tcPr>
          <w:p w:rsidR="005C0494" w:rsidRDefault="005C0494">
            <w:pPr>
              <w:pStyle w:val="ConsPlusNormal"/>
            </w:pPr>
            <w:r>
              <w:t>21.</w:t>
            </w:r>
          </w:p>
        </w:tc>
        <w:tc>
          <w:tcPr>
            <w:tcW w:w="2948" w:type="dxa"/>
            <w:tcBorders>
              <w:top w:val="nil"/>
              <w:left w:val="nil"/>
              <w:bottom w:val="nil"/>
              <w:right w:val="nil"/>
            </w:tcBorders>
          </w:tcPr>
          <w:p w:rsidR="005C0494" w:rsidRDefault="005C0494">
            <w:pPr>
              <w:pStyle w:val="ConsPlusNormal"/>
            </w:pPr>
            <w:r>
              <w:t>Прыткова</w:t>
            </w:r>
          </w:p>
          <w:p w:rsidR="005C0494" w:rsidRDefault="005C0494">
            <w:pPr>
              <w:pStyle w:val="ConsPlusNormal"/>
            </w:pPr>
            <w:r>
              <w:t>Юлия Владимировна</w:t>
            </w:r>
          </w:p>
        </w:tc>
        <w:tc>
          <w:tcPr>
            <w:tcW w:w="340" w:type="dxa"/>
            <w:tcBorders>
              <w:top w:val="nil"/>
              <w:left w:val="nil"/>
              <w:bottom w:val="nil"/>
              <w:right w:val="nil"/>
            </w:tcBorders>
          </w:tcPr>
          <w:p w:rsidR="005C0494" w:rsidRDefault="005C0494">
            <w:pPr>
              <w:pStyle w:val="ConsPlusNormal"/>
              <w:jc w:val="center"/>
            </w:pPr>
            <w:r>
              <w:t>-</w:t>
            </w:r>
          </w:p>
        </w:tc>
        <w:tc>
          <w:tcPr>
            <w:tcW w:w="5159" w:type="dxa"/>
            <w:tcBorders>
              <w:top w:val="nil"/>
              <w:left w:val="nil"/>
              <w:bottom w:val="nil"/>
              <w:right w:val="nil"/>
            </w:tcBorders>
          </w:tcPr>
          <w:p w:rsidR="005C0494" w:rsidRDefault="005C0494">
            <w:pPr>
              <w:pStyle w:val="ConsPlusNormal"/>
            </w:pPr>
            <w:r>
              <w:t>Первый заместитель Министра культуры Свердловской области</w:t>
            </w:r>
          </w:p>
        </w:tc>
      </w:tr>
      <w:tr w:rsidR="005C0494">
        <w:tc>
          <w:tcPr>
            <w:tcW w:w="624" w:type="dxa"/>
            <w:tcBorders>
              <w:top w:val="nil"/>
              <w:left w:val="nil"/>
              <w:bottom w:val="nil"/>
              <w:right w:val="nil"/>
            </w:tcBorders>
          </w:tcPr>
          <w:p w:rsidR="005C0494" w:rsidRDefault="005C0494">
            <w:pPr>
              <w:pStyle w:val="ConsPlusNormal"/>
            </w:pPr>
            <w:r>
              <w:t>22.</w:t>
            </w:r>
          </w:p>
        </w:tc>
        <w:tc>
          <w:tcPr>
            <w:tcW w:w="2948" w:type="dxa"/>
            <w:tcBorders>
              <w:top w:val="nil"/>
              <w:left w:val="nil"/>
              <w:bottom w:val="nil"/>
              <w:right w:val="nil"/>
            </w:tcBorders>
          </w:tcPr>
          <w:p w:rsidR="005C0494" w:rsidRDefault="005C0494">
            <w:pPr>
              <w:pStyle w:val="ConsPlusNormal"/>
            </w:pPr>
            <w:r>
              <w:t>Рубцов</w:t>
            </w:r>
          </w:p>
          <w:p w:rsidR="005C0494" w:rsidRDefault="005C0494">
            <w:pPr>
              <w:pStyle w:val="ConsPlusNormal"/>
            </w:pPr>
            <w:r>
              <w:t>Алексей Владимирович</w:t>
            </w:r>
          </w:p>
        </w:tc>
        <w:tc>
          <w:tcPr>
            <w:tcW w:w="340" w:type="dxa"/>
            <w:tcBorders>
              <w:top w:val="nil"/>
              <w:left w:val="nil"/>
              <w:bottom w:val="nil"/>
              <w:right w:val="nil"/>
            </w:tcBorders>
          </w:tcPr>
          <w:p w:rsidR="005C0494" w:rsidRDefault="005C0494">
            <w:pPr>
              <w:pStyle w:val="ConsPlusNormal"/>
              <w:jc w:val="center"/>
            </w:pPr>
            <w:r>
              <w:t>-</w:t>
            </w:r>
          </w:p>
        </w:tc>
        <w:tc>
          <w:tcPr>
            <w:tcW w:w="5159" w:type="dxa"/>
            <w:tcBorders>
              <w:top w:val="nil"/>
              <w:left w:val="nil"/>
              <w:bottom w:val="nil"/>
              <w:right w:val="nil"/>
            </w:tcBorders>
          </w:tcPr>
          <w:p w:rsidR="005C0494" w:rsidRDefault="005C0494">
            <w:pPr>
              <w:pStyle w:val="ConsPlusNormal"/>
            </w:pPr>
            <w:r>
              <w:t>исполняющий обязанности Министра энергетики и жилищно-коммунального хозяйства Свердловской области</w:t>
            </w:r>
          </w:p>
        </w:tc>
      </w:tr>
      <w:tr w:rsidR="005C0494">
        <w:tc>
          <w:tcPr>
            <w:tcW w:w="624" w:type="dxa"/>
            <w:tcBorders>
              <w:top w:val="nil"/>
              <w:left w:val="nil"/>
              <w:bottom w:val="nil"/>
              <w:right w:val="nil"/>
            </w:tcBorders>
          </w:tcPr>
          <w:p w:rsidR="005C0494" w:rsidRDefault="005C0494">
            <w:pPr>
              <w:pStyle w:val="ConsPlusNormal"/>
            </w:pPr>
            <w:r>
              <w:t>23.</w:t>
            </w:r>
          </w:p>
        </w:tc>
        <w:tc>
          <w:tcPr>
            <w:tcW w:w="2948" w:type="dxa"/>
            <w:tcBorders>
              <w:top w:val="nil"/>
              <w:left w:val="nil"/>
              <w:bottom w:val="nil"/>
              <w:right w:val="nil"/>
            </w:tcBorders>
          </w:tcPr>
          <w:p w:rsidR="005C0494" w:rsidRDefault="005C0494">
            <w:pPr>
              <w:pStyle w:val="ConsPlusNormal"/>
            </w:pPr>
            <w:r>
              <w:t>Сафронов</w:t>
            </w:r>
          </w:p>
          <w:p w:rsidR="005C0494" w:rsidRDefault="005C0494">
            <w:pPr>
              <w:pStyle w:val="ConsPlusNormal"/>
            </w:pPr>
            <w:r>
              <w:t>Антон Владимирович</w:t>
            </w:r>
          </w:p>
        </w:tc>
        <w:tc>
          <w:tcPr>
            <w:tcW w:w="340" w:type="dxa"/>
            <w:tcBorders>
              <w:top w:val="nil"/>
              <w:left w:val="nil"/>
              <w:bottom w:val="nil"/>
              <w:right w:val="nil"/>
            </w:tcBorders>
          </w:tcPr>
          <w:p w:rsidR="005C0494" w:rsidRDefault="005C0494">
            <w:pPr>
              <w:pStyle w:val="ConsPlusNormal"/>
              <w:jc w:val="center"/>
            </w:pPr>
            <w:r>
              <w:t>-</w:t>
            </w:r>
          </w:p>
        </w:tc>
        <w:tc>
          <w:tcPr>
            <w:tcW w:w="5159" w:type="dxa"/>
            <w:tcBorders>
              <w:top w:val="nil"/>
              <w:left w:val="nil"/>
              <w:bottom w:val="nil"/>
              <w:right w:val="nil"/>
            </w:tcBorders>
          </w:tcPr>
          <w:p w:rsidR="005C0494" w:rsidRDefault="005C0494">
            <w:pPr>
              <w:pStyle w:val="ConsPlusNormal"/>
            </w:pPr>
            <w:r>
              <w:t>Заместитель Министра природных ресурсов и экологии Свердловской области</w:t>
            </w:r>
          </w:p>
        </w:tc>
      </w:tr>
      <w:tr w:rsidR="005C0494">
        <w:tc>
          <w:tcPr>
            <w:tcW w:w="624" w:type="dxa"/>
            <w:tcBorders>
              <w:top w:val="nil"/>
              <w:left w:val="nil"/>
              <w:bottom w:val="nil"/>
              <w:right w:val="nil"/>
            </w:tcBorders>
          </w:tcPr>
          <w:p w:rsidR="005C0494" w:rsidRDefault="005C0494">
            <w:pPr>
              <w:pStyle w:val="ConsPlusNormal"/>
            </w:pPr>
            <w:r>
              <w:t>24.</w:t>
            </w:r>
          </w:p>
        </w:tc>
        <w:tc>
          <w:tcPr>
            <w:tcW w:w="2948" w:type="dxa"/>
            <w:tcBorders>
              <w:top w:val="nil"/>
              <w:left w:val="nil"/>
              <w:bottom w:val="nil"/>
              <w:right w:val="nil"/>
            </w:tcBorders>
          </w:tcPr>
          <w:p w:rsidR="005C0494" w:rsidRDefault="005C0494">
            <w:pPr>
              <w:pStyle w:val="ConsPlusNormal"/>
            </w:pPr>
            <w:r>
              <w:t>Серкова</w:t>
            </w:r>
          </w:p>
          <w:p w:rsidR="005C0494" w:rsidRDefault="005C0494">
            <w:pPr>
              <w:pStyle w:val="ConsPlusNormal"/>
            </w:pPr>
            <w:r>
              <w:t>Ирина Андреевна</w:t>
            </w:r>
          </w:p>
        </w:tc>
        <w:tc>
          <w:tcPr>
            <w:tcW w:w="340" w:type="dxa"/>
            <w:tcBorders>
              <w:top w:val="nil"/>
              <w:left w:val="nil"/>
              <w:bottom w:val="nil"/>
              <w:right w:val="nil"/>
            </w:tcBorders>
          </w:tcPr>
          <w:p w:rsidR="005C0494" w:rsidRDefault="005C0494">
            <w:pPr>
              <w:pStyle w:val="ConsPlusNormal"/>
              <w:jc w:val="center"/>
            </w:pPr>
            <w:r>
              <w:t>-</w:t>
            </w:r>
          </w:p>
        </w:tc>
        <w:tc>
          <w:tcPr>
            <w:tcW w:w="5159" w:type="dxa"/>
            <w:tcBorders>
              <w:top w:val="nil"/>
              <w:left w:val="nil"/>
              <w:bottom w:val="nil"/>
              <w:right w:val="nil"/>
            </w:tcBorders>
          </w:tcPr>
          <w:p w:rsidR="005C0494" w:rsidRDefault="005C0494">
            <w:pPr>
              <w:pStyle w:val="ConsPlusNormal"/>
            </w:pPr>
            <w:r>
              <w:t>Заместитель Министра образования Свердловской области</w:t>
            </w:r>
          </w:p>
        </w:tc>
      </w:tr>
      <w:tr w:rsidR="005C0494">
        <w:tc>
          <w:tcPr>
            <w:tcW w:w="624" w:type="dxa"/>
            <w:tcBorders>
              <w:top w:val="nil"/>
              <w:left w:val="nil"/>
              <w:bottom w:val="nil"/>
              <w:right w:val="nil"/>
            </w:tcBorders>
          </w:tcPr>
          <w:p w:rsidR="005C0494" w:rsidRDefault="005C0494">
            <w:pPr>
              <w:pStyle w:val="ConsPlusNormal"/>
            </w:pPr>
            <w:r>
              <w:t>25.</w:t>
            </w:r>
          </w:p>
        </w:tc>
        <w:tc>
          <w:tcPr>
            <w:tcW w:w="2948" w:type="dxa"/>
            <w:tcBorders>
              <w:top w:val="nil"/>
              <w:left w:val="nil"/>
              <w:bottom w:val="nil"/>
              <w:right w:val="nil"/>
            </w:tcBorders>
          </w:tcPr>
          <w:p w:rsidR="005C0494" w:rsidRDefault="005C0494">
            <w:pPr>
              <w:pStyle w:val="ConsPlusNormal"/>
            </w:pPr>
            <w:r>
              <w:t>Тележук</w:t>
            </w:r>
          </w:p>
          <w:p w:rsidR="005C0494" w:rsidRDefault="005C0494">
            <w:pPr>
              <w:pStyle w:val="ConsPlusNormal"/>
            </w:pPr>
            <w:r>
              <w:t>Евгения Владимировна</w:t>
            </w:r>
          </w:p>
        </w:tc>
        <w:tc>
          <w:tcPr>
            <w:tcW w:w="340" w:type="dxa"/>
            <w:tcBorders>
              <w:top w:val="nil"/>
              <w:left w:val="nil"/>
              <w:bottom w:val="nil"/>
              <w:right w:val="nil"/>
            </w:tcBorders>
          </w:tcPr>
          <w:p w:rsidR="005C0494" w:rsidRDefault="005C0494">
            <w:pPr>
              <w:pStyle w:val="ConsPlusNormal"/>
              <w:jc w:val="center"/>
            </w:pPr>
            <w:r>
              <w:t>-</w:t>
            </w:r>
          </w:p>
        </w:tc>
        <w:tc>
          <w:tcPr>
            <w:tcW w:w="5159" w:type="dxa"/>
            <w:tcBorders>
              <w:top w:val="nil"/>
              <w:left w:val="nil"/>
              <w:bottom w:val="nil"/>
              <w:right w:val="nil"/>
            </w:tcBorders>
          </w:tcPr>
          <w:p w:rsidR="005C0494" w:rsidRDefault="005C0494">
            <w:pPr>
              <w:pStyle w:val="ConsPlusNormal"/>
            </w:pPr>
            <w:r>
              <w:t>Заместитель Министра строительства и развития инфраструктуры Свердловской области</w:t>
            </w:r>
          </w:p>
        </w:tc>
      </w:tr>
      <w:tr w:rsidR="005C0494">
        <w:tc>
          <w:tcPr>
            <w:tcW w:w="624" w:type="dxa"/>
            <w:tcBorders>
              <w:top w:val="nil"/>
              <w:left w:val="nil"/>
              <w:bottom w:val="nil"/>
              <w:right w:val="nil"/>
            </w:tcBorders>
          </w:tcPr>
          <w:p w:rsidR="005C0494" w:rsidRDefault="005C0494">
            <w:pPr>
              <w:pStyle w:val="ConsPlusNormal"/>
            </w:pPr>
            <w:r>
              <w:t>26.</w:t>
            </w:r>
          </w:p>
        </w:tc>
        <w:tc>
          <w:tcPr>
            <w:tcW w:w="2948" w:type="dxa"/>
            <w:tcBorders>
              <w:top w:val="nil"/>
              <w:left w:val="nil"/>
              <w:bottom w:val="nil"/>
              <w:right w:val="nil"/>
            </w:tcBorders>
          </w:tcPr>
          <w:p w:rsidR="005C0494" w:rsidRDefault="005C0494">
            <w:pPr>
              <w:pStyle w:val="ConsPlusNormal"/>
            </w:pPr>
            <w:r>
              <w:t>Черемера</w:t>
            </w:r>
          </w:p>
          <w:p w:rsidR="005C0494" w:rsidRDefault="005C0494">
            <w:pPr>
              <w:pStyle w:val="ConsPlusNormal"/>
            </w:pPr>
            <w:r>
              <w:lastRenderedPageBreak/>
              <w:t>Людмила Александровна</w:t>
            </w:r>
          </w:p>
        </w:tc>
        <w:tc>
          <w:tcPr>
            <w:tcW w:w="340" w:type="dxa"/>
            <w:tcBorders>
              <w:top w:val="nil"/>
              <w:left w:val="nil"/>
              <w:bottom w:val="nil"/>
              <w:right w:val="nil"/>
            </w:tcBorders>
          </w:tcPr>
          <w:p w:rsidR="005C0494" w:rsidRDefault="005C0494">
            <w:pPr>
              <w:pStyle w:val="ConsPlusNormal"/>
              <w:jc w:val="center"/>
            </w:pPr>
            <w:r>
              <w:lastRenderedPageBreak/>
              <w:t>-</w:t>
            </w:r>
          </w:p>
        </w:tc>
        <w:tc>
          <w:tcPr>
            <w:tcW w:w="5159" w:type="dxa"/>
            <w:tcBorders>
              <w:top w:val="nil"/>
              <w:left w:val="nil"/>
              <w:bottom w:val="nil"/>
              <w:right w:val="nil"/>
            </w:tcBorders>
          </w:tcPr>
          <w:p w:rsidR="005C0494" w:rsidRDefault="005C0494">
            <w:pPr>
              <w:pStyle w:val="ConsPlusNormal"/>
            </w:pPr>
            <w:r>
              <w:t xml:space="preserve">председатель Свердловского регионального </w:t>
            </w:r>
            <w:r>
              <w:lastRenderedPageBreak/>
              <w:t>отделения Общероссийской общественной организации инвалидов "Всероссийское общество глухих" (по согласованию)</w:t>
            </w:r>
          </w:p>
        </w:tc>
      </w:tr>
      <w:tr w:rsidR="005C0494">
        <w:tc>
          <w:tcPr>
            <w:tcW w:w="624" w:type="dxa"/>
            <w:tcBorders>
              <w:top w:val="nil"/>
              <w:left w:val="nil"/>
              <w:bottom w:val="nil"/>
              <w:right w:val="nil"/>
            </w:tcBorders>
          </w:tcPr>
          <w:p w:rsidR="005C0494" w:rsidRDefault="005C0494">
            <w:pPr>
              <w:pStyle w:val="ConsPlusNormal"/>
            </w:pPr>
            <w:r>
              <w:lastRenderedPageBreak/>
              <w:t>27.</w:t>
            </w:r>
          </w:p>
        </w:tc>
        <w:tc>
          <w:tcPr>
            <w:tcW w:w="2948" w:type="dxa"/>
            <w:tcBorders>
              <w:top w:val="nil"/>
              <w:left w:val="nil"/>
              <w:bottom w:val="nil"/>
              <w:right w:val="nil"/>
            </w:tcBorders>
          </w:tcPr>
          <w:p w:rsidR="005C0494" w:rsidRDefault="005C0494">
            <w:pPr>
              <w:pStyle w:val="ConsPlusNormal"/>
            </w:pPr>
            <w:r>
              <w:t>Шевченко</w:t>
            </w:r>
          </w:p>
          <w:p w:rsidR="005C0494" w:rsidRDefault="005C0494">
            <w:pPr>
              <w:pStyle w:val="ConsPlusNormal"/>
            </w:pPr>
            <w:r>
              <w:t>Константин Валерьевич</w:t>
            </w:r>
          </w:p>
        </w:tc>
        <w:tc>
          <w:tcPr>
            <w:tcW w:w="340" w:type="dxa"/>
            <w:tcBorders>
              <w:top w:val="nil"/>
              <w:left w:val="nil"/>
              <w:bottom w:val="nil"/>
              <w:right w:val="nil"/>
            </w:tcBorders>
          </w:tcPr>
          <w:p w:rsidR="005C0494" w:rsidRDefault="005C0494">
            <w:pPr>
              <w:pStyle w:val="ConsPlusNormal"/>
              <w:jc w:val="center"/>
            </w:pPr>
            <w:r>
              <w:t>-</w:t>
            </w:r>
          </w:p>
        </w:tc>
        <w:tc>
          <w:tcPr>
            <w:tcW w:w="5159" w:type="dxa"/>
            <w:tcBorders>
              <w:top w:val="nil"/>
              <w:left w:val="nil"/>
              <w:bottom w:val="nil"/>
              <w:right w:val="nil"/>
            </w:tcBorders>
          </w:tcPr>
          <w:p w:rsidR="005C0494" w:rsidRDefault="005C0494">
            <w:pPr>
              <w:pStyle w:val="ConsPlusNormal"/>
            </w:pPr>
            <w:r>
              <w:t>Заместитель Главы Екатеринбурга (по согласованию)</w:t>
            </w:r>
          </w:p>
        </w:tc>
      </w:tr>
      <w:tr w:rsidR="005C0494">
        <w:tc>
          <w:tcPr>
            <w:tcW w:w="624" w:type="dxa"/>
            <w:tcBorders>
              <w:top w:val="nil"/>
              <w:left w:val="nil"/>
              <w:bottom w:val="nil"/>
              <w:right w:val="nil"/>
            </w:tcBorders>
          </w:tcPr>
          <w:p w:rsidR="005C0494" w:rsidRDefault="005C0494">
            <w:pPr>
              <w:pStyle w:val="ConsPlusNormal"/>
            </w:pPr>
            <w:r>
              <w:t>28.</w:t>
            </w:r>
          </w:p>
        </w:tc>
        <w:tc>
          <w:tcPr>
            <w:tcW w:w="2948" w:type="dxa"/>
            <w:tcBorders>
              <w:top w:val="nil"/>
              <w:left w:val="nil"/>
              <w:bottom w:val="nil"/>
              <w:right w:val="nil"/>
            </w:tcBorders>
          </w:tcPr>
          <w:p w:rsidR="005C0494" w:rsidRDefault="005C0494">
            <w:pPr>
              <w:pStyle w:val="ConsPlusNormal"/>
            </w:pPr>
            <w:r>
              <w:t>Ширяев</w:t>
            </w:r>
          </w:p>
          <w:p w:rsidR="005C0494" w:rsidRDefault="005C0494">
            <w:pPr>
              <w:pStyle w:val="ConsPlusNormal"/>
            </w:pPr>
            <w:r>
              <w:t>Дмитрий Александрович</w:t>
            </w:r>
          </w:p>
        </w:tc>
        <w:tc>
          <w:tcPr>
            <w:tcW w:w="340" w:type="dxa"/>
            <w:tcBorders>
              <w:top w:val="nil"/>
              <w:left w:val="nil"/>
              <w:bottom w:val="nil"/>
              <w:right w:val="nil"/>
            </w:tcBorders>
          </w:tcPr>
          <w:p w:rsidR="005C0494" w:rsidRDefault="005C0494">
            <w:pPr>
              <w:pStyle w:val="ConsPlusNormal"/>
              <w:jc w:val="center"/>
            </w:pPr>
            <w:r>
              <w:t>-</w:t>
            </w:r>
          </w:p>
        </w:tc>
        <w:tc>
          <w:tcPr>
            <w:tcW w:w="5159" w:type="dxa"/>
            <w:tcBorders>
              <w:top w:val="nil"/>
              <w:left w:val="nil"/>
              <w:bottom w:val="nil"/>
              <w:right w:val="nil"/>
            </w:tcBorders>
          </w:tcPr>
          <w:p w:rsidR="005C0494" w:rsidRDefault="005C0494">
            <w:pPr>
              <w:pStyle w:val="ConsPlusNormal"/>
            </w:pPr>
            <w:r>
              <w:t>Заместитель директора Департамента государственного жилищного и строительного надзора Свердловской области</w:t>
            </w:r>
          </w:p>
        </w:tc>
      </w:tr>
      <w:tr w:rsidR="005C0494">
        <w:tc>
          <w:tcPr>
            <w:tcW w:w="624" w:type="dxa"/>
            <w:tcBorders>
              <w:top w:val="nil"/>
              <w:left w:val="nil"/>
              <w:bottom w:val="nil"/>
              <w:right w:val="nil"/>
            </w:tcBorders>
          </w:tcPr>
          <w:p w:rsidR="005C0494" w:rsidRDefault="005C0494">
            <w:pPr>
              <w:pStyle w:val="ConsPlusNormal"/>
            </w:pPr>
            <w:r>
              <w:t>29.</w:t>
            </w:r>
          </w:p>
        </w:tc>
        <w:tc>
          <w:tcPr>
            <w:tcW w:w="2948" w:type="dxa"/>
            <w:tcBorders>
              <w:top w:val="nil"/>
              <w:left w:val="nil"/>
              <w:bottom w:val="nil"/>
              <w:right w:val="nil"/>
            </w:tcBorders>
          </w:tcPr>
          <w:p w:rsidR="005C0494" w:rsidRDefault="005C0494">
            <w:pPr>
              <w:pStyle w:val="ConsPlusNormal"/>
            </w:pPr>
            <w:r>
              <w:t>Юдина</w:t>
            </w:r>
          </w:p>
          <w:p w:rsidR="005C0494" w:rsidRDefault="005C0494">
            <w:pPr>
              <w:pStyle w:val="ConsPlusNormal"/>
            </w:pPr>
            <w:r>
              <w:t>Мавзиля Ахмадеевна</w:t>
            </w:r>
          </w:p>
        </w:tc>
        <w:tc>
          <w:tcPr>
            <w:tcW w:w="340" w:type="dxa"/>
            <w:tcBorders>
              <w:top w:val="nil"/>
              <w:left w:val="nil"/>
              <w:bottom w:val="nil"/>
              <w:right w:val="nil"/>
            </w:tcBorders>
          </w:tcPr>
          <w:p w:rsidR="005C0494" w:rsidRDefault="005C0494">
            <w:pPr>
              <w:pStyle w:val="ConsPlusNormal"/>
              <w:jc w:val="center"/>
            </w:pPr>
            <w:r>
              <w:t>-</w:t>
            </w:r>
          </w:p>
        </w:tc>
        <w:tc>
          <w:tcPr>
            <w:tcW w:w="5159" w:type="dxa"/>
            <w:tcBorders>
              <w:top w:val="nil"/>
              <w:left w:val="nil"/>
              <w:bottom w:val="nil"/>
              <w:right w:val="nil"/>
            </w:tcBorders>
          </w:tcPr>
          <w:p w:rsidR="005C0494" w:rsidRDefault="005C0494">
            <w:pPr>
              <w:pStyle w:val="ConsPlusNormal"/>
            </w:pPr>
            <w:r>
              <w:t>председатель Свердловской областной общественной организации Общероссийской общественной организации инвалидов "Всероссийское ордена Трудового Красного Знамени общество слепых" (по согласованию)</w:t>
            </w:r>
          </w:p>
        </w:tc>
      </w:tr>
    </w:tbl>
    <w:p w:rsidR="005C0494" w:rsidRDefault="005C0494">
      <w:pPr>
        <w:pStyle w:val="ConsPlusNormal"/>
        <w:jc w:val="both"/>
      </w:pPr>
    </w:p>
    <w:p w:rsidR="005C0494" w:rsidRDefault="005C0494">
      <w:pPr>
        <w:pStyle w:val="ConsPlusNormal"/>
        <w:jc w:val="both"/>
      </w:pPr>
    </w:p>
    <w:p w:rsidR="005C0494" w:rsidRDefault="005C0494">
      <w:pPr>
        <w:pStyle w:val="ConsPlusNormal"/>
        <w:jc w:val="both"/>
      </w:pPr>
    </w:p>
    <w:p w:rsidR="005C0494" w:rsidRDefault="005C0494">
      <w:pPr>
        <w:pStyle w:val="ConsPlusNormal"/>
        <w:jc w:val="both"/>
      </w:pPr>
    </w:p>
    <w:p w:rsidR="005C0494" w:rsidRDefault="005C0494">
      <w:pPr>
        <w:pStyle w:val="ConsPlusNormal"/>
        <w:jc w:val="both"/>
      </w:pPr>
    </w:p>
    <w:p w:rsidR="005C0494" w:rsidRDefault="005C0494">
      <w:pPr>
        <w:pStyle w:val="ConsPlusNormal"/>
        <w:outlineLvl w:val="0"/>
      </w:pPr>
      <w:r>
        <w:t>Форма</w:t>
      </w:r>
    </w:p>
    <w:p w:rsidR="005C0494" w:rsidRDefault="005C0494">
      <w:pPr>
        <w:pStyle w:val="ConsPlusNormal"/>
        <w:jc w:val="both"/>
      </w:pPr>
    </w:p>
    <w:p w:rsidR="005C0494" w:rsidRDefault="005C0494">
      <w:pPr>
        <w:pStyle w:val="ConsPlusNormal"/>
        <w:jc w:val="right"/>
      </w:pPr>
      <w:r>
        <w:t>Утверждена</w:t>
      </w:r>
    </w:p>
    <w:p w:rsidR="005C0494" w:rsidRDefault="005C0494">
      <w:pPr>
        <w:pStyle w:val="ConsPlusNormal"/>
        <w:jc w:val="right"/>
      </w:pPr>
      <w:r>
        <w:t>Постановлением Правительства</w:t>
      </w:r>
    </w:p>
    <w:p w:rsidR="005C0494" w:rsidRDefault="005C0494">
      <w:pPr>
        <w:pStyle w:val="ConsPlusNormal"/>
        <w:jc w:val="right"/>
      </w:pPr>
      <w:r>
        <w:t>Свердловской области</w:t>
      </w:r>
    </w:p>
    <w:p w:rsidR="005C0494" w:rsidRDefault="005C0494">
      <w:pPr>
        <w:pStyle w:val="ConsPlusNormal"/>
        <w:jc w:val="right"/>
      </w:pPr>
      <w:r>
        <w:t>от 11 февраля 2014 г. N 70-ПП</w:t>
      </w:r>
    </w:p>
    <w:p w:rsidR="005C0494" w:rsidRDefault="005C04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04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494" w:rsidRDefault="005C04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494" w:rsidRDefault="005C04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494" w:rsidRDefault="005C0494">
            <w:pPr>
              <w:pStyle w:val="ConsPlusNormal"/>
              <w:jc w:val="center"/>
            </w:pPr>
            <w:r>
              <w:rPr>
                <w:color w:val="392C69"/>
              </w:rPr>
              <w:t>Список изменяющих документов</w:t>
            </w:r>
          </w:p>
          <w:p w:rsidR="005C0494" w:rsidRDefault="005C0494">
            <w:pPr>
              <w:pStyle w:val="ConsPlusNormal"/>
              <w:jc w:val="center"/>
            </w:pPr>
            <w:r>
              <w:rPr>
                <w:color w:val="392C69"/>
              </w:rPr>
              <w:t>(в ред. Постановлений Правительства Свердловской области</w:t>
            </w:r>
          </w:p>
          <w:p w:rsidR="005C0494" w:rsidRDefault="005C0494">
            <w:pPr>
              <w:pStyle w:val="ConsPlusNormal"/>
              <w:jc w:val="center"/>
            </w:pPr>
            <w:r>
              <w:rPr>
                <w:color w:val="392C69"/>
              </w:rPr>
              <w:t xml:space="preserve">от 03.08.2023 </w:t>
            </w:r>
            <w:hyperlink r:id="rId58">
              <w:r>
                <w:rPr>
                  <w:color w:val="0000FF"/>
                </w:rPr>
                <w:t>N 562-ПП</w:t>
              </w:r>
            </w:hyperlink>
            <w:r>
              <w:rPr>
                <w:color w:val="392C69"/>
              </w:rPr>
              <w:t xml:space="preserve">, от 03.07.2025 </w:t>
            </w:r>
            <w:hyperlink r:id="rId59">
              <w:r>
                <w:rPr>
                  <w:color w:val="0000FF"/>
                </w:rPr>
                <w:t>N 362-ПП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0494" w:rsidRDefault="005C0494">
            <w:pPr>
              <w:pStyle w:val="ConsPlusNormal"/>
            </w:pPr>
          </w:p>
        </w:tc>
      </w:tr>
    </w:tbl>
    <w:p w:rsidR="005C0494" w:rsidRDefault="005C0494">
      <w:pPr>
        <w:pStyle w:val="ConsPlusNormal"/>
        <w:jc w:val="both"/>
      </w:pPr>
    </w:p>
    <w:p w:rsidR="005C0494" w:rsidRDefault="005C0494">
      <w:pPr>
        <w:pStyle w:val="ConsPlusNormal"/>
        <w:jc w:val="center"/>
      </w:pPr>
      <w:bookmarkStart w:id="2" w:name="P334"/>
      <w:bookmarkEnd w:id="2"/>
      <w:r>
        <w:t>РЕЕСТР</w:t>
      </w:r>
    </w:p>
    <w:p w:rsidR="005C0494" w:rsidRDefault="005C0494">
      <w:pPr>
        <w:pStyle w:val="ConsPlusNormal"/>
        <w:jc w:val="center"/>
      </w:pPr>
      <w:r>
        <w:t>ОБЪЕКТОВ СОЦИАЛЬНОЙ ИНФРАСТРУКТУРЫ И УСЛУГ</w:t>
      </w:r>
    </w:p>
    <w:p w:rsidR="005C0494" w:rsidRDefault="005C0494">
      <w:pPr>
        <w:pStyle w:val="ConsPlusNormal"/>
        <w:jc w:val="center"/>
      </w:pPr>
      <w:r>
        <w:t>В ПРИОРИТЕТНЫХ СФЕРАХ ЖИЗНЕДЕЯТЕЛЬНОСТИ ИНВАЛИДОВ И ДРУГИХ</w:t>
      </w:r>
    </w:p>
    <w:p w:rsidR="005C0494" w:rsidRDefault="005C0494">
      <w:pPr>
        <w:pStyle w:val="ConsPlusNormal"/>
        <w:jc w:val="center"/>
      </w:pPr>
      <w:r>
        <w:t>МАЛОМОБИЛЬНЫХ ГРУПП НАСЕЛЕНИЯ СВЕРДЛОВСКОЙ ОБЛАСТИ</w:t>
      </w:r>
    </w:p>
    <w:p w:rsidR="005C0494" w:rsidRDefault="005C0494">
      <w:pPr>
        <w:pStyle w:val="ConsPlusNormal"/>
        <w:jc w:val="center"/>
      </w:pPr>
      <w:r>
        <w:t xml:space="preserve">_________________________________________________ </w:t>
      </w:r>
      <w:hyperlink w:anchor="P408">
        <w:r>
          <w:rPr>
            <w:color w:val="0000FF"/>
          </w:rPr>
          <w:t>&lt;1&gt;</w:t>
        </w:r>
      </w:hyperlink>
    </w:p>
    <w:p w:rsidR="005C0494" w:rsidRDefault="005C0494">
      <w:pPr>
        <w:pStyle w:val="ConsPlusNormal"/>
        <w:jc w:val="both"/>
      </w:pPr>
    </w:p>
    <w:p w:rsidR="005C0494" w:rsidRDefault="005C0494">
      <w:pPr>
        <w:pStyle w:val="ConsPlusNormal"/>
        <w:sectPr w:rsidR="005C0494" w:rsidSect="00856882">
          <w:pgSz w:w="11906" w:h="16838" w:code="9"/>
          <w:pgMar w:top="709" w:right="851" w:bottom="1134" w:left="1701"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62"/>
        <w:gridCol w:w="1701"/>
        <w:gridCol w:w="954"/>
        <w:gridCol w:w="1496"/>
        <w:gridCol w:w="1751"/>
        <w:gridCol w:w="1492"/>
        <w:gridCol w:w="1471"/>
        <w:gridCol w:w="1498"/>
        <w:gridCol w:w="1710"/>
        <w:gridCol w:w="1644"/>
        <w:gridCol w:w="1755"/>
      </w:tblGrid>
      <w:tr w:rsidR="005C0494">
        <w:tc>
          <w:tcPr>
            <w:tcW w:w="567" w:type="dxa"/>
            <w:vMerge w:val="restart"/>
          </w:tcPr>
          <w:p w:rsidR="005C0494" w:rsidRDefault="005C0494">
            <w:pPr>
              <w:pStyle w:val="ConsPlusNormal"/>
              <w:jc w:val="center"/>
            </w:pPr>
            <w:r>
              <w:lastRenderedPageBreak/>
              <w:t>N п/п</w:t>
            </w:r>
          </w:p>
        </w:tc>
        <w:tc>
          <w:tcPr>
            <w:tcW w:w="8524" w:type="dxa"/>
            <w:gridSpan w:val="6"/>
          </w:tcPr>
          <w:p w:rsidR="005C0494" w:rsidRDefault="005C0494">
            <w:pPr>
              <w:pStyle w:val="ConsPlusNormal"/>
              <w:jc w:val="center"/>
            </w:pPr>
            <w:r>
              <w:t>Общие сведения об объекте</w:t>
            </w:r>
          </w:p>
        </w:tc>
        <w:tc>
          <w:tcPr>
            <w:tcW w:w="5934" w:type="dxa"/>
            <w:gridSpan w:val="4"/>
          </w:tcPr>
          <w:p w:rsidR="005C0494" w:rsidRDefault="005C0494">
            <w:pPr>
              <w:pStyle w:val="ConsPlusNormal"/>
              <w:jc w:val="center"/>
            </w:pPr>
            <w:r>
              <w:t>Характеристика деятельности</w:t>
            </w:r>
          </w:p>
        </w:tc>
      </w:tr>
      <w:tr w:rsidR="005C0494">
        <w:tc>
          <w:tcPr>
            <w:tcW w:w="0" w:type="auto"/>
            <w:vMerge/>
          </w:tcPr>
          <w:p w:rsidR="005C0494" w:rsidRDefault="005C0494">
            <w:pPr>
              <w:pStyle w:val="ConsPlusNormal"/>
            </w:pPr>
          </w:p>
        </w:tc>
        <w:tc>
          <w:tcPr>
            <w:tcW w:w="1703" w:type="dxa"/>
          </w:tcPr>
          <w:p w:rsidR="005C0494" w:rsidRDefault="005C0494">
            <w:pPr>
              <w:pStyle w:val="ConsPlusNormal"/>
              <w:jc w:val="center"/>
            </w:pPr>
            <w:r>
              <w:t>вид (наименование) объекта</w:t>
            </w:r>
          </w:p>
        </w:tc>
        <w:tc>
          <w:tcPr>
            <w:tcW w:w="958" w:type="dxa"/>
          </w:tcPr>
          <w:p w:rsidR="005C0494" w:rsidRDefault="005C0494">
            <w:pPr>
              <w:pStyle w:val="ConsPlusNormal"/>
              <w:jc w:val="center"/>
            </w:pPr>
            <w:r>
              <w:t>адрес объекта</w:t>
            </w:r>
          </w:p>
        </w:tc>
        <w:tc>
          <w:tcPr>
            <w:tcW w:w="1506" w:type="dxa"/>
          </w:tcPr>
          <w:p w:rsidR="005C0494" w:rsidRDefault="005C0494">
            <w:pPr>
              <w:pStyle w:val="ConsPlusNormal"/>
              <w:jc w:val="center"/>
            </w:pPr>
            <w:r>
              <w:t>N паспорта доступности объекта</w:t>
            </w:r>
          </w:p>
        </w:tc>
        <w:tc>
          <w:tcPr>
            <w:tcW w:w="1757" w:type="dxa"/>
          </w:tcPr>
          <w:p w:rsidR="005C0494" w:rsidRDefault="005C0494">
            <w:pPr>
              <w:pStyle w:val="ConsPlusNormal"/>
              <w:jc w:val="center"/>
            </w:pPr>
            <w:r>
              <w:t>название организации, расположенной на объекте</w:t>
            </w:r>
          </w:p>
        </w:tc>
        <w:tc>
          <w:tcPr>
            <w:tcW w:w="1126" w:type="dxa"/>
          </w:tcPr>
          <w:p w:rsidR="005C0494" w:rsidRDefault="005C0494">
            <w:pPr>
              <w:pStyle w:val="ConsPlusNormal"/>
              <w:jc w:val="center"/>
            </w:pPr>
            <w:r>
              <w:t>форма собственности</w:t>
            </w:r>
          </w:p>
        </w:tc>
        <w:tc>
          <w:tcPr>
            <w:tcW w:w="1474" w:type="dxa"/>
          </w:tcPr>
          <w:p w:rsidR="005C0494" w:rsidRDefault="005C0494">
            <w:pPr>
              <w:pStyle w:val="ConsPlusNormal"/>
              <w:jc w:val="center"/>
            </w:pPr>
            <w:r>
              <w:t>вышестоящая организация</w:t>
            </w:r>
          </w:p>
        </w:tc>
        <w:tc>
          <w:tcPr>
            <w:tcW w:w="1503" w:type="dxa"/>
          </w:tcPr>
          <w:p w:rsidR="005C0494" w:rsidRDefault="005C0494">
            <w:pPr>
              <w:pStyle w:val="ConsPlusNormal"/>
              <w:jc w:val="center"/>
            </w:pPr>
            <w:r>
              <w:t>виды оказываемых услуг</w:t>
            </w:r>
          </w:p>
        </w:tc>
        <w:tc>
          <w:tcPr>
            <w:tcW w:w="1370" w:type="dxa"/>
          </w:tcPr>
          <w:p w:rsidR="005C0494" w:rsidRDefault="005C0494">
            <w:pPr>
              <w:pStyle w:val="ConsPlusNormal"/>
              <w:jc w:val="center"/>
            </w:pPr>
            <w:r>
              <w:t>категории обслуживаемого населения</w:t>
            </w:r>
          </w:p>
        </w:tc>
        <w:tc>
          <w:tcPr>
            <w:tcW w:w="1304" w:type="dxa"/>
          </w:tcPr>
          <w:p w:rsidR="005C0494" w:rsidRDefault="005C0494">
            <w:pPr>
              <w:pStyle w:val="ConsPlusNormal"/>
              <w:jc w:val="center"/>
            </w:pPr>
            <w:r>
              <w:t>категории обслуживаемых инвалидов</w:t>
            </w:r>
          </w:p>
        </w:tc>
        <w:tc>
          <w:tcPr>
            <w:tcW w:w="1757" w:type="dxa"/>
          </w:tcPr>
          <w:p w:rsidR="005C0494" w:rsidRDefault="005C0494">
            <w:pPr>
              <w:pStyle w:val="ConsPlusNormal"/>
              <w:jc w:val="center"/>
            </w:pPr>
            <w:r>
              <w:t>исполнитель индивидуальной программы реабилитации и абилитации инвалида (ребенка-инвалида) (указать: да/нет)</w:t>
            </w:r>
          </w:p>
        </w:tc>
      </w:tr>
      <w:tr w:rsidR="005C0494">
        <w:tc>
          <w:tcPr>
            <w:tcW w:w="567" w:type="dxa"/>
          </w:tcPr>
          <w:p w:rsidR="005C0494" w:rsidRDefault="005C0494">
            <w:pPr>
              <w:pStyle w:val="ConsPlusNormal"/>
              <w:jc w:val="center"/>
            </w:pPr>
            <w:r>
              <w:t>1</w:t>
            </w:r>
          </w:p>
        </w:tc>
        <w:tc>
          <w:tcPr>
            <w:tcW w:w="1703" w:type="dxa"/>
          </w:tcPr>
          <w:p w:rsidR="005C0494" w:rsidRDefault="005C0494">
            <w:pPr>
              <w:pStyle w:val="ConsPlusNormal"/>
              <w:jc w:val="center"/>
            </w:pPr>
            <w:r>
              <w:t>2</w:t>
            </w:r>
          </w:p>
        </w:tc>
        <w:tc>
          <w:tcPr>
            <w:tcW w:w="958" w:type="dxa"/>
          </w:tcPr>
          <w:p w:rsidR="005C0494" w:rsidRDefault="005C0494">
            <w:pPr>
              <w:pStyle w:val="ConsPlusNormal"/>
              <w:jc w:val="center"/>
            </w:pPr>
            <w:r>
              <w:t>3</w:t>
            </w:r>
          </w:p>
        </w:tc>
        <w:tc>
          <w:tcPr>
            <w:tcW w:w="1506" w:type="dxa"/>
          </w:tcPr>
          <w:p w:rsidR="005C0494" w:rsidRDefault="005C0494">
            <w:pPr>
              <w:pStyle w:val="ConsPlusNormal"/>
              <w:jc w:val="center"/>
            </w:pPr>
            <w:r>
              <w:t>4</w:t>
            </w:r>
          </w:p>
        </w:tc>
        <w:tc>
          <w:tcPr>
            <w:tcW w:w="1757" w:type="dxa"/>
          </w:tcPr>
          <w:p w:rsidR="005C0494" w:rsidRDefault="005C0494">
            <w:pPr>
              <w:pStyle w:val="ConsPlusNormal"/>
              <w:jc w:val="center"/>
            </w:pPr>
            <w:r>
              <w:t>5</w:t>
            </w:r>
          </w:p>
        </w:tc>
        <w:tc>
          <w:tcPr>
            <w:tcW w:w="1126" w:type="dxa"/>
          </w:tcPr>
          <w:p w:rsidR="005C0494" w:rsidRDefault="005C0494">
            <w:pPr>
              <w:pStyle w:val="ConsPlusNormal"/>
              <w:jc w:val="center"/>
            </w:pPr>
            <w:r>
              <w:t>6</w:t>
            </w:r>
          </w:p>
        </w:tc>
        <w:tc>
          <w:tcPr>
            <w:tcW w:w="1474" w:type="dxa"/>
          </w:tcPr>
          <w:p w:rsidR="005C0494" w:rsidRDefault="005C0494">
            <w:pPr>
              <w:pStyle w:val="ConsPlusNormal"/>
              <w:jc w:val="center"/>
            </w:pPr>
            <w:r>
              <w:t>7</w:t>
            </w:r>
          </w:p>
        </w:tc>
        <w:tc>
          <w:tcPr>
            <w:tcW w:w="1503" w:type="dxa"/>
          </w:tcPr>
          <w:p w:rsidR="005C0494" w:rsidRDefault="005C0494">
            <w:pPr>
              <w:pStyle w:val="ConsPlusNormal"/>
              <w:jc w:val="center"/>
            </w:pPr>
            <w:r>
              <w:t>8</w:t>
            </w:r>
          </w:p>
        </w:tc>
        <w:tc>
          <w:tcPr>
            <w:tcW w:w="1370" w:type="dxa"/>
          </w:tcPr>
          <w:p w:rsidR="005C0494" w:rsidRDefault="005C0494">
            <w:pPr>
              <w:pStyle w:val="ConsPlusNormal"/>
              <w:jc w:val="center"/>
            </w:pPr>
            <w:r>
              <w:t>9</w:t>
            </w:r>
          </w:p>
        </w:tc>
        <w:tc>
          <w:tcPr>
            <w:tcW w:w="1304" w:type="dxa"/>
          </w:tcPr>
          <w:p w:rsidR="005C0494" w:rsidRDefault="005C0494">
            <w:pPr>
              <w:pStyle w:val="ConsPlusNormal"/>
              <w:jc w:val="center"/>
            </w:pPr>
            <w:r>
              <w:t>10</w:t>
            </w:r>
          </w:p>
        </w:tc>
        <w:tc>
          <w:tcPr>
            <w:tcW w:w="1757" w:type="dxa"/>
          </w:tcPr>
          <w:p w:rsidR="005C0494" w:rsidRDefault="005C0494">
            <w:pPr>
              <w:pStyle w:val="ConsPlusNormal"/>
              <w:jc w:val="center"/>
            </w:pPr>
            <w:r>
              <w:t>11</w:t>
            </w:r>
          </w:p>
        </w:tc>
      </w:tr>
      <w:tr w:rsidR="005C0494">
        <w:tc>
          <w:tcPr>
            <w:tcW w:w="567" w:type="dxa"/>
          </w:tcPr>
          <w:p w:rsidR="005C0494" w:rsidRDefault="005C0494">
            <w:pPr>
              <w:pStyle w:val="ConsPlusNormal"/>
            </w:pPr>
          </w:p>
        </w:tc>
        <w:tc>
          <w:tcPr>
            <w:tcW w:w="1703" w:type="dxa"/>
          </w:tcPr>
          <w:p w:rsidR="005C0494" w:rsidRDefault="005C0494">
            <w:pPr>
              <w:pStyle w:val="ConsPlusNormal"/>
            </w:pPr>
          </w:p>
        </w:tc>
        <w:tc>
          <w:tcPr>
            <w:tcW w:w="958" w:type="dxa"/>
          </w:tcPr>
          <w:p w:rsidR="005C0494" w:rsidRDefault="005C0494">
            <w:pPr>
              <w:pStyle w:val="ConsPlusNormal"/>
            </w:pPr>
          </w:p>
        </w:tc>
        <w:tc>
          <w:tcPr>
            <w:tcW w:w="1506" w:type="dxa"/>
          </w:tcPr>
          <w:p w:rsidR="005C0494" w:rsidRDefault="005C0494">
            <w:pPr>
              <w:pStyle w:val="ConsPlusNormal"/>
            </w:pPr>
          </w:p>
        </w:tc>
        <w:tc>
          <w:tcPr>
            <w:tcW w:w="1757" w:type="dxa"/>
          </w:tcPr>
          <w:p w:rsidR="005C0494" w:rsidRDefault="005C0494">
            <w:pPr>
              <w:pStyle w:val="ConsPlusNormal"/>
            </w:pPr>
          </w:p>
        </w:tc>
        <w:tc>
          <w:tcPr>
            <w:tcW w:w="1126" w:type="dxa"/>
          </w:tcPr>
          <w:p w:rsidR="005C0494" w:rsidRDefault="005C0494">
            <w:pPr>
              <w:pStyle w:val="ConsPlusNormal"/>
            </w:pPr>
          </w:p>
        </w:tc>
        <w:tc>
          <w:tcPr>
            <w:tcW w:w="1474" w:type="dxa"/>
          </w:tcPr>
          <w:p w:rsidR="005C0494" w:rsidRDefault="005C0494">
            <w:pPr>
              <w:pStyle w:val="ConsPlusNormal"/>
            </w:pPr>
          </w:p>
        </w:tc>
        <w:tc>
          <w:tcPr>
            <w:tcW w:w="1503" w:type="dxa"/>
          </w:tcPr>
          <w:p w:rsidR="005C0494" w:rsidRDefault="005C0494">
            <w:pPr>
              <w:pStyle w:val="ConsPlusNormal"/>
            </w:pPr>
          </w:p>
        </w:tc>
        <w:tc>
          <w:tcPr>
            <w:tcW w:w="1370" w:type="dxa"/>
          </w:tcPr>
          <w:p w:rsidR="005C0494" w:rsidRDefault="005C0494">
            <w:pPr>
              <w:pStyle w:val="ConsPlusNormal"/>
            </w:pPr>
          </w:p>
        </w:tc>
        <w:tc>
          <w:tcPr>
            <w:tcW w:w="1304" w:type="dxa"/>
          </w:tcPr>
          <w:p w:rsidR="005C0494" w:rsidRDefault="005C0494">
            <w:pPr>
              <w:pStyle w:val="ConsPlusNormal"/>
            </w:pPr>
          </w:p>
        </w:tc>
        <w:tc>
          <w:tcPr>
            <w:tcW w:w="1757" w:type="dxa"/>
          </w:tcPr>
          <w:p w:rsidR="005C0494" w:rsidRDefault="005C0494">
            <w:pPr>
              <w:pStyle w:val="ConsPlusNormal"/>
            </w:pPr>
          </w:p>
        </w:tc>
      </w:tr>
    </w:tbl>
    <w:p w:rsidR="005C0494" w:rsidRDefault="005C0494">
      <w:pPr>
        <w:pStyle w:val="ConsPlusNormal"/>
        <w:jc w:val="both"/>
      </w:pPr>
    </w:p>
    <w:p w:rsidR="005C0494" w:rsidRDefault="005C0494">
      <w:pPr>
        <w:pStyle w:val="ConsPlusNormal"/>
        <w:jc w:val="right"/>
      </w:pPr>
      <w:r>
        <w:t>Продолжение таблицы</w:t>
      </w:r>
    </w:p>
    <w:p w:rsidR="005C0494" w:rsidRDefault="005C0494">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969"/>
        <w:gridCol w:w="1902"/>
        <w:gridCol w:w="1908"/>
        <w:gridCol w:w="1609"/>
        <w:gridCol w:w="1728"/>
        <w:gridCol w:w="1968"/>
        <w:gridCol w:w="1372"/>
        <w:gridCol w:w="1670"/>
        <w:gridCol w:w="1908"/>
      </w:tblGrid>
      <w:tr w:rsidR="005C0494">
        <w:tc>
          <w:tcPr>
            <w:tcW w:w="5343" w:type="dxa"/>
            <w:gridSpan w:val="3"/>
          </w:tcPr>
          <w:p w:rsidR="005C0494" w:rsidRDefault="005C0494">
            <w:pPr>
              <w:pStyle w:val="ConsPlusNormal"/>
              <w:jc w:val="center"/>
            </w:pPr>
            <w:r>
              <w:t>Состояние доступности объекта</w:t>
            </w:r>
          </w:p>
        </w:tc>
        <w:tc>
          <w:tcPr>
            <w:tcW w:w="9693" w:type="dxa"/>
            <w:gridSpan w:val="6"/>
          </w:tcPr>
          <w:p w:rsidR="005C0494" w:rsidRDefault="005C0494">
            <w:pPr>
              <w:pStyle w:val="ConsPlusNormal"/>
              <w:jc w:val="center"/>
            </w:pPr>
            <w:r>
              <w:t>Управленческое решение</w:t>
            </w:r>
          </w:p>
        </w:tc>
      </w:tr>
      <w:tr w:rsidR="005C0494">
        <w:tc>
          <w:tcPr>
            <w:tcW w:w="1871" w:type="dxa"/>
          </w:tcPr>
          <w:p w:rsidR="005C0494" w:rsidRDefault="005C0494">
            <w:pPr>
              <w:pStyle w:val="ConsPlusNormal"/>
              <w:jc w:val="center"/>
            </w:pPr>
            <w:r>
              <w:t xml:space="preserve">вариант организации доступности объекта и предоставляемых на нем услуг </w:t>
            </w:r>
            <w:hyperlink w:anchor="P410">
              <w:r>
                <w:rPr>
                  <w:color w:val="0000FF"/>
                </w:rPr>
                <w:t>&lt;2&gt;</w:t>
              </w:r>
            </w:hyperlink>
          </w:p>
        </w:tc>
        <w:tc>
          <w:tcPr>
            <w:tcW w:w="1658" w:type="dxa"/>
          </w:tcPr>
          <w:p w:rsidR="005C0494" w:rsidRDefault="005C0494">
            <w:pPr>
              <w:pStyle w:val="ConsPlusNormal"/>
              <w:jc w:val="center"/>
            </w:pPr>
            <w:r>
              <w:t xml:space="preserve">итоговое заключение о состоянии доступности объекта и предоставляемых на нем услуг </w:t>
            </w:r>
            <w:hyperlink w:anchor="P411">
              <w:r>
                <w:rPr>
                  <w:color w:val="0000FF"/>
                </w:rPr>
                <w:t>&lt;3&gt;</w:t>
              </w:r>
            </w:hyperlink>
          </w:p>
        </w:tc>
        <w:tc>
          <w:tcPr>
            <w:tcW w:w="1814" w:type="dxa"/>
          </w:tcPr>
          <w:p w:rsidR="005C0494" w:rsidRDefault="005C0494">
            <w:pPr>
              <w:pStyle w:val="ConsPlusNormal"/>
              <w:jc w:val="center"/>
            </w:pPr>
            <w:r>
              <w:t>нуждаемость и очередность адаптации</w:t>
            </w:r>
          </w:p>
        </w:tc>
        <w:tc>
          <w:tcPr>
            <w:tcW w:w="1474" w:type="dxa"/>
          </w:tcPr>
          <w:p w:rsidR="005C0494" w:rsidRDefault="005C0494">
            <w:pPr>
              <w:pStyle w:val="ConsPlusNormal"/>
              <w:jc w:val="center"/>
            </w:pPr>
            <w:r>
              <w:t xml:space="preserve">рекомендации по адаптации объекта (вид работы) </w:t>
            </w:r>
            <w:hyperlink w:anchor="P415">
              <w:r>
                <w:rPr>
                  <w:color w:val="0000FF"/>
                </w:rPr>
                <w:t>&lt;4&gt;</w:t>
              </w:r>
            </w:hyperlink>
          </w:p>
        </w:tc>
        <w:tc>
          <w:tcPr>
            <w:tcW w:w="1643" w:type="dxa"/>
          </w:tcPr>
          <w:p w:rsidR="005C0494" w:rsidRDefault="005C0494">
            <w:pPr>
              <w:pStyle w:val="ConsPlusNormal"/>
              <w:jc w:val="center"/>
            </w:pPr>
            <w:r>
              <w:t>период проведения работ</w:t>
            </w:r>
          </w:p>
        </w:tc>
        <w:tc>
          <w:tcPr>
            <w:tcW w:w="1871" w:type="dxa"/>
          </w:tcPr>
          <w:p w:rsidR="005C0494" w:rsidRDefault="005C0494">
            <w:pPr>
              <w:pStyle w:val="ConsPlusNormal"/>
              <w:jc w:val="center"/>
            </w:pPr>
            <w:bookmarkStart w:id="3" w:name="P385"/>
            <w:bookmarkEnd w:id="3"/>
            <w:r>
              <w:t xml:space="preserve">ожидаемый результат (по состоянию доступности объекта) после выполнения работ по адаптации основных структурно-функциональных зон объекта </w:t>
            </w:r>
            <w:hyperlink w:anchor="P416">
              <w:r>
                <w:rPr>
                  <w:color w:val="0000FF"/>
                </w:rPr>
                <w:t>&lt;5&gt;</w:t>
              </w:r>
            </w:hyperlink>
          </w:p>
        </w:tc>
        <w:tc>
          <w:tcPr>
            <w:tcW w:w="1304" w:type="dxa"/>
          </w:tcPr>
          <w:p w:rsidR="005C0494" w:rsidRDefault="005C0494">
            <w:pPr>
              <w:pStyle w:val="ConsPlusNormal"/>
              <w:jc w:val="center"/>
            </w:pPr>
            <w:r>
              <w:t>дата контроля</w:t>
            </w:r>
          </w:p>
        </w:tc>
        <w:tc>
          <w:tcPr>
            <w:tcW w:w="1587" w:type="dxa"/>
          </w:tcPr>
          <w:p w:rsidR="005C0494" w:rsidRDefault="005C0494">
            <w:pPr>
              <w:pStyle w:val="ConsPlusNormal"/>
              <w:jc w:val="center"/>
            </w:pPr>
            <w:r>
              <w:t xml:space="preserve">результаты контроля </w:t>
            </w:r>
            <w:hyperlink w:anchor="P417">
              <w:r>
                <w:rPr>
                  <w:color w:val="0000FF"/>
                </w:rPr>
                <w:t>&lt;6&gt;</w:t>
              </w:r>
            </w:hyperlink>
          </w:p>
        </w:tc>
        <w:tc>
          <w:tcPr>
            <w:tcW w:w="1814" w:type="dxa"/>
          </w:tcPr>
          <w:p w:rsidR="005C0494" w:rsidRDefault="005C0494">
            <w:pPr>
              <w:pStyle w:val="ConsPlusNormal"/>
              <w:jc w:val="center"/>
            </w:pPr>
            <w:r>
              <w:t>дата актуализации информации на Карте доступности</w:t>
            </w:r>
          </w:p>
        </w:tc>
      </w:tr>
      <w:tr w:rsidR="005C0494">
        <w:tc>
          <w:tcPr>
            <w:tcW w:w="1871" w:type="dxa"/>
          </w:tcPr>
          <w:p w:rsidR="005C0494" w:rsidRDefault="005C0494">
            <w:pPr>
              <w:pStyle w:val="ConsPlusNormal"/>
              <w:jc w:val="center"/>
            </w:pPr>
            <w:r>
              <w:t>12</w:t>
            </w:r>
          </w:p>
        </w:tc>
        <w:tc>
          <w:tcPr>
            <w:tcW w:w="1658" w:type="dxa"/>
          </w:tcPr>
          <w:p w:rsidR="005C0494" w:rsidRDefault="005C0494">
            <w:pPr>
              <w:pStyle w:val="ConsPlusNormal"/>
              <w:jc w:val="center"/>
            </w:pPr>
            <w:r>
              <w:t>13</w:t>
            </w:r>
          </w:p>
        </w:tc>
        <w:tc>
          <w:tcPr>
            <w:tcW w:w="1814" w:type="dxa"/>
          </w:tcPr>
          <w:p w:rsidR="005C0494" w:rsidRDefault="005C0494">
            <w:pPr>
              <w:pStyle w:val="ConsPlusNormal"/>
              <w:jc w:val="center"/>
            </w:pPr>
            <w:r>
              <w:t>14</w:t>
            </w:r>
          </w:p>
        </w:tc>
        <w:tc>
          <w:tcPr>
            <w:tcW w:w="1474" w:type="dxa"/>
          </w:tcPr>
          <w:p w:rsidR="005C0494" w:rsidRDefault="005C0494">
            <w:pPr>
              <w:pStyle w:val="ConsPlusNormal"/>
              <w:jc w:val="center"/>
            </w:pPr>
            <w:r>
              <w:t>15</w:t>
            </w:r>
          </w:p>
        </w:tc>
        <w:tc>
          <w:tcPr>
            <w:tcW w:w="1643" w:type="dxa"/>
          </w:tcPr>
          <w:p w:rsidR="005C0494" w:rsidRDefault="005C0494">
            <w:pPr>
              <w:pStyle w:val="ConsPlusNormal"/>
              <w:jc w:val="center"/>
            </w:pPr>
            <w:r>
              <w:t>16</w:t>
            </w:r>
          </w:p>
        </w:tc>
        <w:tc>
          <w:tcPr>
            <w:tcW w:w="1871" w:type="dxa"/>
          </w:tcPr>
          <w:p w:rsidR="005C0494" w:rsidRDefault="005C0494">
            <w:pPr>
              <w:pStyle w:val="ConsPlusNormal"/>
              <w:jc w:val="center"/>
            </w:pPr>
            <w:r>
              <w:t>17</w:t>
            </w:r>
          </w:p>
        </w:tc>
        <w:tc>
          <w:tcPr>
            <w:tcW w:w="1304" w:type="dxa"/>
          </w:tcPr>
          <w:p w:rsidR="005C0494" w:rsidRDefault="005C0494">
            <w:pPr>
              <w:pStyle w:val="ConsPlusNormal"/>
              <w:jc w:val="center"/>
            </w:pPr>
            <w:r>
              <w:t>18</w:t>
            </w:r>
          </w:p>
        </w:tc>
        <w:tc>
          <w:tcPr>
            <w:tcW w:w="1587" w:type="dxa"/>
          </w:tcPr>
          <w:p w:rsidR="005C0494" w:rsidRDefault="005C0494">
            <w:pPr>
              <w:pStyle w:val="ConsPlusNormal"/>
              <w:jc w:val="center"/>
            </w:pPr>
            <w:r>
              <w:t>19</w:t>
            </w:r>
          </w:p>
        </w:tc>
        <w:tc>
          <w:tcPr>
            <w:tcW w:w="1814" w:type="dxa"/>
          </w:tcPr>
          <w:p w:rsidR="005C0494" w:rsidRDefault="005C0494">
            <w:pPr>
              <w:pStyle w:val="ConsPlusNormal"/>
              <w:jc w:val="center"/>
            </w:pPr>
            <w:r>
              <w:t>20</w:t>
            </w:r>
          </w:p>
        </w:tc>
      </w:tr>
      <w:tr w:rsidR="005C0494">
        <w:tc>
          <w:tcPr>
            <w:tcW w:w="1871" w:type="dxa"/>
          </w:tcPr>
          <w:p w:rsidR="005C0494" w:rsidRDefault="005C0494">
            <w:pPr>
              <w:pStyle w:val="ConsPlusNormal"/>
            </w:pPr>
          </w:p>
        </w:tc>
        <w:tc>
          <w:tcPr>
            <w:tcW w:w="1658" w:type="dxa"/>
          </w:tcPr>
          <w:p w:rsidR="005C0494" w:rsidRDefault="005C0494">
            <w:pPr>
              <w:pStyle w:val="ConsPlusNormal"/>
            </w:pPr>
          </w:p>
        </w:tc>
        <w:tc>
          <w:tcPr>
            <w:tcW w:w="1814" w:type="dxa"/>
          </w:tcPr>
          <w:p w:rsidR="005C0494" w:rsidRDefault="005C0494">
            <w:pPr>
              <w:pStyle w:val="ConsPlusNormal"/>
            </w:pPr>
          </w:p>
        </w:tc>
        <w:tc>
          <w:tcPr>
            <w:tcW w:w="1474" w:type="dxa"/>
          </w:tcPr>
          <w:p w:rsidR="005C0494" w:rsidRDefault="005C0494">
            <w:pPr>
              <w:pStyle w:val="ConsPlusNormal"/>
            </w:pPr>
          </w:p>
        </w:tc>
        <w:tc>
          <w:tcPr>
            <w:tcW w:w="1643" w:type="dxa"/>
          </w:tcPr>
          <w:p w:rsidR="005C0494" w:rsidRDefault="005C0494">
            <w:pPr>
              <w:pStyle w:val="ConsPlusNormal"/>
            </w:pPr>
          </w:p>
        </w:tc>
        <w:tc>
          <w:tcPr>
            <w:tcW w:w="1871" w:type="dxa"/>
          </w:tcPr>
          <w:p w:rsidR="005C0494" w:rsidRDefault="005C0494">
            <w:pPr>
              <w:pStyle w:val="ConsPlusNormal"/>
            </w:pPr>
          </w:p>
        </w:tc>
        <w:tc>
          <w:tcPr>
            <w:tcW w:w="1304" w:type="dxa"/>
          </w:tcPr>
          <w:p w:rsidR="005C0494" w:rsidRDefault="005C0494">
            <w:pPr>
              <w:pStyle w:val="ConsPlusNormal"/>
            </w:pPr>
          </w:p>
        </w:tc>
        <w:tc>
          <w:tcPr>
            <w:tcW w:w="1587" w:type="dxa"/>
          </w:tcPr>
          <w:p w:rsidR="005C0494" w:rsidRDefault="005C0494">
            <w:pPr>
              <w:pStyle w:val="ConsPlusNormal"/>
            </w:pPr>
          </w:p>
        </w:tc>
        <w:tc>
          <w:tcPr>
            <w:tcW w:w="1814" w:type="dxa"/>
          </w:tcPr>
          <w:p w:rsidR="005C0494" w:rsidRDefault="005C0494">
            <w:pPr>
              <w:pStyle w:val="ConsPlusNormal"/>
            </w:pPr>
          </w:p>
        </w:tc>
      </w:tr>
    </w:tbl>
    <w:p w:rsidR="005C0494" w:rsidRDefault="005C0494">
      <w:pPr>
        <w:pStyle w:val="ConsPlusNormal"/>
        <w:sectPr w:rsidR="005C0494">
          <w:pgSz w:w="16838" w:h="11905" w:orient="landscape"/>
          <w:pgMar w:top="1701" w:right="397" w:bottom="850" w:left="397" w:header="0" w:footer="0" w:gutter="0"/>
          <w:cols w:space="720"/>
          <w:titlePg/>
        </w:sectPr>
      </w:pPr>
    </w:p>
    <w:p w:rsidR="005C0494" w:rsidRDefault="005C0494">
      <w:pPr>
        <w:pStyle w:val="ConsPlusNormal"/>
        <w:jc w:val="both"/>
      </w:pPr>
    </w:p>
    <w:p w:rsidR="005C0494" w:rsidRDefault="005C0494">
      <w:pPr>
        <w:pStyle w:val="ConsPlusNormal"/>
        <w:ind w:firstLine="540"/>
        <w:jc w:val="both"/>
      </w:pPr>
      <w:bookmarkStart w:id="4" w:name="P408"/>
      <w:bookmarkEnd w:id="4"/>
      <w:r>
        <w:t>&lt;1&gt; Указывается сфера деятельности объектов:</w:t>
      </w:r>
    </w:p>
    <w:p w:rsidR="005C0494" w:rsidRDefault="005C0494">
      <w:pPr>
        <w:pStyle w:val="ConsPlusNormal"/>
        <w:spacing w:before="220"/>
        <w:ind w:firstLine="540"/>
        <w:jc w:val="both"/>
      </w:pPr>
      <w:r>
        <w:t>социальная защита, занятость, здравоохранение, культура, образование, транспорт, информация и связь, физическая культура и спорт;</w:t>
      </w:r>
    </w:p>
    <w:p w:rsidR="005C0494" w:rsidRDefault="005C0494">
      <w:pPr>
        <w:pStyle w:val="ConsPlusNormal"/>
        <w:spacing w:before="220"/>
        <w:ind w:firstLine="540"/>
        <w:jc w:val="both"/>
      </w:pPr>
      <w:bookmarkStart w:id="5" w:name="P410"/>
      <w:bookmarkEnd w:id="5"/>
      <w:r>
        <w:t>&lt;2&gt; указывается один из вариантов: "А" - доступность всех зон и помещений (универсальная); "Б" - специально выделенные для инвалидов участки и помещения; "ДУ" - дополнительная помощь сотрудника, услуги на дому, дистанционно; "Нет" - не организована доступность;</w:t>
      </w:r>
    </w:p>
    <w:p w:rsidR="005C0494" w:rsidRDefault="005C0494">
      <w:pPr>
        <w:pStyle w:val="ConsPlusNormal"/>
        <w:spacing w:before="220"/>
        <w:ind w:firstLine="540"/>
        <w:jc w:val="both"/>
      </w:pPr>
      <w:bookmarkStart w:id="6" w:name="P411"/>
      <w:bookmarkEnd w:id="6"/>
      <w:r>
        <w:t xml:space="preserve">&lt;3&gt; указывается: ДП-В - доступен полностью всем; ДП-И (К, О, С, Г, У) </w:t>
      </w:r>
      <w:hyperlink w:anchor="P413">
        <w:r>
          <w:rPr>
            <w:color w:val="0000FF"/>
          </w:rPr>
          <w:t>&lt;*&gt;</w:t>
        </w:r>
      </w:hyperlink>
      <w:r>
        <w:t xml:space="preserve"> - доступен полностью избирательно (указать, каким категориям инвалидов); ДЧ-В - доступен частично всем; ДЧ-И (К, О, С, Г, У) </w:t>
      </w:r>
      <w:hyperlink w:anchor="P413">
        <w:r>
          <w:rPr>
            <w:color w:val="0000FF"/>
          </w:rPr>
          <w:t>&lt;*&gt;</w:t>
        </w:r>
      </w:hyperlink>
      <w:r>
        <w:t xml:space="preserve"> - доступен частично избирательно (указать категории инвалидов); ДУ - доступно условно; ВНД - недоступно;</w:t>
      </w:r>
    </w:p>
    <w:p w:rsidR="005C0494" w:rsidRDefault="005C0494">
      <w:pPr>
        <w:pStyle w:val="ConsPlusNormal"/>
        <w:spacing w:before="220"/>
        <w:ind w:firstLine="540"/>
        <w:jc w:val="both"/>
      </w:pPr>
      <w:r>
        <w:t>--------------------------------</w:t>
      </w:r>
    </w:p>
    <w:p w:rsidR="005C0494" w:rsidRDefault="005C0494">
      <w:pPr>
        <w:pStyle w:val="ConsPlusNormal"/>
        <w:spacing w:before="220"/>
        <w:ind w:firstLine="540"/>
        <w:jc w:val="both"/>
      </w:pPr>
      <w:bookmarkStart w:id="7" w:name="P413"/>
      <w:bookmarkEnd w:id="7"/>
      <w:r>
        <w:t>&lt;*&gt; К - инвалиды, передвигающиеся на креслах-колясках, О - инвалиды с нарушениями опорно-двигательного аппарата, С - инвалиды с нарушениями зрения, Г - инвалиды с нарушениями слуха, У - инвалиды с нарушениями умственного развития;</w:t>
      </w:r>
    </w:p>
    <w:p w:rsidR="005C0494" w:rsidRDefault="005C0494">
      <w:pPr>
        <w:pStyle w:val="ConsPlusNormal"/>
        <w:jc w:val="both"/>
      </w:pPr>
    </w:p>
    <w:p w:rsidR="005C0494" w:rsidRDefault="005C0494">
      <w:pPr>
        <w:pStyle w:val="ConsPlusNormal"/>
        <w:ind w:firstLine="540"/>
        <w:jc w:val="both"/>
      </w:pPr>
      <w:bookmarkStart w:id="8" w:name="P415"/>
      <w:bookmarkEnd w:id="8"/>
      <w:r>
        <w:t>&lt;4&gt; указывается один из вариантов (видов работ): не нуждается; ремонт (текущий, капитальный), оснащение оборудованием; индивидуальное решение с техническими средствами реабилитации; технические решения невозможны - организация альтернативной формы обслуживания;</w:t>
      </w:r>
    </w:p>
    <w:p w:rsidR="005C0494" w:rsidRDefault="005C0494">
      <w:pPr>
        <w:pStyle w:val="ConsPlusNormal"/>
        <w:spacing w:before="220"/>
        <w:ind w:firstLine="540"/>
        <w:jc w:val="both"/>
      </w:pPr>
      <w:bookmarkStart w:id="9" w:name="P416"/>
      <w:bookmarkEnd w:id="9"/>
      <w:r>
        <w:t xml:space="preserve">&lt;5&gt; указывается: ДП-В - доступен полностью всем; ДП-И (К, О, С, Г, У) </w:t>
      </w:r>
      <w:hyperlink w:anchor="P413">
        <w:r>
          <w:rPr>
            <w:color w:val="0000FF"/>
          </w:rPr>
          <w:t>&lt;*&gt;</w:t>
        </w:r>
      </w:hyperlink>
      <w:r>
        <w:t xml:space="preserve"> - доступен полностью избирательно (указать, каким категориям инвалидов); ДЧ-В - доступен частично всем; ДЧ-И (К, О, С, Г, У) </w:t>
      </w:r>
      <w:hyperlink w:anchor="P413">
        <w:r>
          <w:rPr>
            <w:color w:val="0000FF"/>
          </w:rPr>
          <w:t>&lt;*&gt;</w:t>
        </w:r>
      </w:hyperlink>
      <w:r>
        <w:t xml:space="preserve"> - доступен частично избирательно (указать категории инвалидов); ДУ - доступно условно;</w:t>
      </w:r>
    </w:p>
    <w:p w:rsidR="005C0494" w:rsidRDefault="005C0494">
      <w:pPr>
        <w:pStyle w:val="ConsPlusNormal"/>
        <w:spacing w:before="220"/>
        <w:ind w:firstLine="540"/>
        <w:jc w:val="both"/>
      </w:pPr>
      <w:bookmarkStart w:id="10" w:name="P417"/>
      <w:bookmarkEnd w:id="10"/>
      <w:r>
        <w:t xml:space="preserve">&lt;6&gt; дается оценка результата исполнения плановых мероприятий в сравнении с ожидаемыми результатами (по состоянию доступности) - аналогично </w:t>
      </w:r>
      <w:hyperlink w:anchor="P385">
        <w:r>
          <w:rPr>
            <w:color w:val="0000FF"/>
          </w:rPr>
          <w:t>графе 17</w:t>
        </w:r>
      </w:hyperlink>
      <w:r>
        <w:t>.</w:t>
      </w:r>
    </w:p>
    <w:p w:rsidR="005C0494" w:rsidRDefault="005C0494">
      <w:pPr>
        <w:pStyle w:val="ConsPlusNormal"/>
        <w:jc w:val="both"/>
      </w:pPr>
    </w:p>
    <w:p w:rsidR="005C0494" w:rsidRDefault="005C0494">
      <w:pPr>
        <w:pStyle w:val="ConsPlusNormal"/>
        <w:jc w:val="both"/>
      </w:pPr>
    </w:p>
    <w:p w:rsidR="005C0494" w:rsidRDefault="005C0494">
      <w:pPr>
        <w:pStyle w:val="ConsPlusNormal"/>
        <w:jc w:val="both"/>
      </w:pPr>
    </w:p>
    <w:p w:rsidR="005C0494" w:rsidRDefault="005C0494">
      <w:pPr>
        <w:pStyle w:val="ConsPlusNormal"/>
        <w:jc w:val="both"/>
      </w:pPr>
    </w:p>
    <w:p w:rsidR="005C0494" w:rsidRDefault="005C0494">
      <w:pPr>
        <w:pStyle w:val="ConsPlusNormal"/>
        <w:jc w:val="both"/>
      </w:pPr>
    </w:p>
    <w:p w:rsidR="005C0494" w:rsidRDefault="005C0494">
      <w:pPr>
        <w:pStyle w:val="ConsPlusNormal"/>
        <w:outlineLvl w:val="0"/>
      </w:pPr>
      <w:r>
        <w:t>Форма</w:t>
      </w:r>
    </w:p>
    <w:p w:rsidR="005C0494" w:rsidRDefault="005C0494">
      <w:pPr>
        <w:pStyle w:val="ConsPlusNormal"/>
        <w:jc w:val="both"/>
      </w:pPr>
    </w:p>
    <w:p w:rsidR="005C0494" w:rsidRDefault="005C0494">
      <w:pPr>
        <w:pStyle w:val="ConsPlusNormal"/>
        <w:jc w:val="right"/>
      </w:pPr>
      <w:r>
        <w:t>Утверждена</w:t>
      </w:r>
    </w:p>
    <w:p w:rsidR="005C0494" w:rsidRDefault="005C0494">
      <w:pPr>
        <w:pStyle w:val="ConsPlusNormal"/>
        <w:jc w:val="right"/>
      </w:pPr>
      <w:r>
        <w:t>Постановлением Правительства</w:t>
      </w:r>
    </w:p>
    <w:p w:rsidR="005C0494" w:rsidRDefault="005C0494">
      <w:pPr>
        <w:pStyle w:val="ConsPlusNormal"/>
        <w:jc w:val="right"/>
      </w:pPr>
      <w:r>
        <w:t>Свердловской области</w:t>
      </w:r>
    </w:p>
    <w:p w:rsidR="005C0494" w:rsidRDefault="005C0494">
      <w:pPr>
        <w:pStyle w:val="ConsPlusNormal"/>
        <w:jc w:val="right"/>
      </w:pPr>
      <w:r>
        <w:t>от 11 февраля 2014 г. N 70-ПП</w:t>
      </w:r>
    </w:p>
    <w:p w:rsidR="005C0494" w:rsidRDefault="005C0494">
      <w:pPr>
        <w:pStyle w:val="ConsPlusNormal"/>
        <w:jc w:val="both"/>
      </w:pPr>
    </w:p>
    <w:p w:rsidR="005C0494" w:rsidRDefault="005C0494">
      <w:pPr>
        <w:pStyle w:val="ConsPlusNormal"/>
        <w:jc w:val="center"/>
      </w:pPr>
      <w:r>
        <w:t>ПАСПОРТ ДОСТУПНОСТИ</w:t>
      </w:r>
    </w:p>
    <w:p w:rsidR="005C0494" w:rsidRDefault="005C0494">
      <w:pPr>
        <w:pStyle w:val="ConsPlusNormal"/>
        <w:jc w:val="center"/>
      </w:pPr>
      <w:r>
        <w:t>ОБЪЕКТА СОЦИАЛЬНОЙ ИНФРАСТРУКТУРЫ СВЕРДЛОВСКОЙ ОБЛАСТИ</w:t>
      </w:r>
    </w:p>
    <w:p w:rsidR="005C0494" w:rsidRDefault="005C0494">
      <w:pPr>
        <w:pStyle w:val="ConsPlusNormal"/>
        <w:jc w:val="both"/>
      </w:pPr>
    </w:p>
    <w:p w:rsidR="005C0494" w:rsidRDefault="005C0494">
      <w:pPr>
        <w:pStyle w:val="ConsPlusNormal"/>
        <w:ind w:firstLine="540"/>
        <w:jc w:val="both"/>
      </w:pPr>
      <w:r>
        <w:t xml:space="preserve">Утратил силу. - </w:t>
      </w:r>
      <w:hyperlink r:id="rId60">
        <w:r>
          <w:rPr>
            <w:color w:val="0000FF"/>
          </w:rPr>
          <w:t>Постановление</w:t>
        </w:r>
      </w:hyperlink>
      <w:r>
        <w:t xml:space="preserve"> Правительства Свердловской области от 03.08.2023 N 562-ПП.</w:t>
      </w:r>
    </w:p>
    <w:p w:rsidR="005C0494" w:rsidRDefault="005C0494">
      <w:pPr>
        <w:pStyle w:val="ConsPlusNormal"/>
        <w:jc w:val="both"/>
      </w:pPr>
    </w:p>
    <w:p w:rsidR="005C0494" w:rsidRDefault="005C0494">
      <w:pPr>
        <w:pStyle w:val="ConsPlusNormal"/>
        <w:jc w:val="both"/>
      </w:pPr>
    </w:p>
    <w:p w:rsidR="005C0494" w:rsidRDefault="005C0494">
      <w:pPr>
        <w:pStyle w:val="ConsPlusNormal"/>
        <w:jc w:val="both"/>
      </w:pPr>
    </w:p>
    <w:p w:rsidR="005C0494" w:rsidRDefault="005C0494">
      <w:pPr>
        <w:pStyle w:val="ConsPlusNormal"/>
        <w:jc w:val="both"/>
      </w:pPr>
    </w:p>
    <w:p w:rsidR="005C0494" w:rsidRDefault="005C0494">
      <w:pPr>
        <w:pStyle w:val="ConsPlusNormal"/>
        <w:jc w:val="both"/>
      </w:pPr>
    </w:p>
    <w:p w:rsidR="005C0494" w:rsidRDefault="005C0494">
      <w:pPr>
        <w:pStyle w:val="ConsPlusNormal"/>
        <w:jc w:val="right"/>
        <w:outlineLvl w:val="0"/>
      </w:pPr>
      <w:r>
        <w:t>Утверждена</w:t>
      </w:r>
    </w:p>
    <w:p w:rsidR="005C0494" w:rsidRDefault="005C0494">
      <w:pPr>
        <w:pStyle w:val="ConsPlusNormal"/>
        <w:jc w:val="right"/>
      </w:pPr>
      <w:r>
        <w:t>Постановлением Правительства</w:t>
      </w:r>
    </w:p>
    <w:p w:rsidR="005C0494" w:rsidRDefault="005C0494">
      <w:pPr>
        <w:pStyle w:val="ConsPlusNormal"/>
        <w:jc w:val="right"/>
      </w:pPr>
      <w:r>
        <w:t>Свердловской области</w:t>
      </w:r>
    </w:p>
    <w:p w:rsidR="005C0494" w:rsidRDefault="005C0494">
      <w:pPr>
        <w:pStyle w:val="ConsPlusNormal"/>
        <w:jc w:val="right"/>
      </w:pPr>
      <w:r>
        <w:t>от 11 февраля 2014 г. N 70-ПП</w:t>
      </w:r>
    </w:p>
    <w:p w:rsidR="005C0494" w:rsidRDefault="005C0494">
      <w:pPr>
        <w:pStyle w:val="ConsPlusNormal"/>
        <w:jc w:val="right"/>
      </w:pPr>
      <w:r>
        <w:lastRenderedPageBreak/>
        <w:t>"О координации деятельности в сфере</w:t>
      </w:r>
    </w:p>
    <w:p w:rsidR="005C0494" w:rsidRDefault="005C0494">
      <w:pPr>
        <w:pStyle w:val="ConsPlusNormal"/>
        <w:jc w:val="right"/>
      </w:pPr>
      <w:r>
        <w:t>формирования доступной среды</w:t>
      </w:r>
    </w:p>
    <w:p w:rsidR="005C0494" w:rsidRDefault="005C0494">
      <w:pPr>
        <w:pStyle w:val="ConsPlusNormal"/>
        <w:jc w:val="right"/>
      </w:pPr>
      <w:r>
        <w:t>жизнедеятельности для инвалидов и</w:t>
      </w:r>
    </w:p>
    <w:p w:rsidR="005C0494" w:rsidRDefault="005C0494">
      <w:pPr>
        <w:pStyle w:val="ConsPlusNormal"/>
        <w:jc w:val="right"/>
      </w:pPr>
      <w:r>
        <w:t>других маломобильных групп населения</w:t>
      </w:r>
    </w:p>
    <w:p w:rsidR="005C0494" w:rsidRDefault="005C0494">
      <w:pPr>
        <w:pStyle w:val="ConsPlusNormal"/>
        <w:jc w:val="right"/>
      </w:pPr>
      <w:r>
        <w:t>на территории Свердловской области"</w:t>
      </w:r>
    </w:p>
    <w:p w:rsidR="005C0494" w:rsidRDefault="005C04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04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494" w:rsidRDefault="005C04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494" w:rsidRDefault="005C04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494" w:rsidRDefault="005C0494">
            <w:pPr>
              <w:pStyle w:val="ConsPlusNormal"/>
              <w:jc w:val="center"/>
            </w:pPr>
            <w:r>
              <w:rPr>
                <w:color w:val="392C69"/>
              </w:rPr>
              <w:t>Список изменяющих документов</w:t>
            </w:r>
          </w:p>
          <w:p w:rsidR="005C0494" w:rsidRDefault="005C0494">
            <w:pPr>
              <w:pStyle w:val="ConsPlusNormal"/>
              <w:jc w:val="center"/>
            </w:pPr>
            <w:r>
              <w:rPr>
                <w:color w:val="392C69"/>
              </w:rPr>
              <w:t xml:space="preserve">(введена </w:t>
            </w:r>
            <w:hyperlink r:id="rId61">
              <w:r>
                <w:rPr>
                  <w:color w:val="0000FF"/>
                </w:rPr>
                <w:t>Постановлением</w:t>
              </w:r>
            </w:hyperlink>
            <w:r>
              <w:rPr>
                <w:color w:val="392C69"/>
              </w:rPr>
              <w:t xml:space="preserve"> Правительства Свердловской области</w:t>
            </w:r>
          </w:p>
          <w:p w:rsidR="005C0494" w:rsidRDefault="005C0494">
            <w:pPr>
              <w:pStyle w:val="ConsPlusNormal"/>
              <w:jc w:val="center"/>
            </w:pPr>
            <w:r>
              <w:rPr>
                <w:color w:val="392C69"/>
              </w:rPr>
              <w:t>от 03.08.2023 N 562-ПП;</w:t>
            </w:r>
          </w:p>
          <w:p w:rsidR="005C0494" w:rsidRDefault="005C0494">
            <w:pPr>
              <w:pStyle w:val="ConsPlusNormal"/>
              <w:jc w:val="center"/>
            </w:pPr>
            <w:r>
              <w:rPr>
                <w:color w:val="392C69"/>
              </w:rPr>
              <w:t xml:space="preserve">в ред. </w:t>
            </w:r>
            <w:hyperlink r:id="rId62">
              <w:r>
                <w:rPr>
                  <w:color w:val="0000FF"/>
                </w:rPr>
                <w:t>Постановления</w:t>
              </w:r>
            </w:hyperlink>
            <w:r>
              <w:rPr>
                <w:color w:val="392C69"/>
              </w:rPr>
              <w:t xml:space="preserve"> Правительства Свердловской области</w:t>
            </w:r>
          </w:p>
          <w:p w:rsidR="005C0494" w:rsidRDefault="005C0494">
            <w:pPr>
              <w:pStyle w:val="ConsPlusNormal"/>
              <w:jc w:val="center"/>
            </w:pPr>
            <w:r>
              <w:rPr>
                <w:color w:val="392C69"/>
              </w:rPr>
              <w:t>от 03.07.2025 N 362-ПП)</w:t>
            </w:r>
          </w:p>
        </w:tc>
        <w:tc>
          <w:tcPr>
            <w:tcW w:w="113" w:type="dxa"/>
            <w:tcBorders>
              <w:top w:val="nil"/>
              <w:left w:val="nil"/>
              <w:bottom w:val="nil"/>
              <w:right w:val="nil"/>
            </w:tcBorders>
            <w:shd w:val="clear" w:color="auto" w:fill="F4F3F8"/>
            <w:tcMar>
              <w:top w:w="0" w:type="dxa"/>
              <w:left w:w="0" w:type="dxa"/>
              <w:bottom w:w="0" w:type="dxa"/>
              <w:right w:w="0" w:type="dxa"/>
            </w:tcMar>
          </w:tcPr>
          <w:p w:rsidR="005C0494" w:rsidRDefault="005C0494">
            <w:pPr>
              <w:pStyle w:val="ConsPlusNormal"/>
            </w:pPr>
          </w:p>
        </w:tc>
      </w:tr>
    </w:tbl>
    <w:p w:rsidR="005C0494" w:rsidRDefault="005C0494">
      <w:pPr>
        <w:pStyle w:val="ConsPlusNormal"/>
        <w:jc w:val="both"/>
      </w:pPr>
    </w:p>
    <w:p w:rsidR="005C0494" w:rsidRDefault="005C0494">
      <w:pPr>
        <w:pStyle w:val="ConsPlusNonformat"/>
        <w:jc w:val="both"/>
      </w:pPr>
      <w:r>
        <w:t>Форма                                  УТВЕРЖДАЮ</w:t>
      </w:r>
    </w:p>
    <w:p w:rsidR="005C0494" w:rsidRDefault="005C0494">
      <w:pPr>
        <w:pStyle w:val="ConsPlusNonformat"/>
        <w:jc w:val="both"/>
      </w:pPr>
      <w:r>
        <w:t xml:space="preserve">                                       ____________________________________</w:t>
      </w:r>
    </w:p>
    <w:p w:rsidR="005C0494" w:rsidRDefault="005C0494">
      <w:pPr>
        <w:pStyle w:val="ConsPlusNonformat"/>
        <w:jc w:val="both"/>
      </w:pPr>
      <w:r>
        <w:t xml:space="preserve">                                       (должность руководителя организации)</w:t>
      </w:r>
    </w:p>
    <w:p w:rsidR="005C0494" w:rsidRDefault="005C0494">
      <w:pPr>
        <w:pStyle w:val="ConsPlusNonformat"/>
        <w:jc w:val="both"/>
      </w:pPr>
    </w:p>
    <w:p w:rsidR="005C0494" w:rsidRDefault="005C0494">
      <w:pPr>
        <w:pStyle w:val="ConsPlusNonformat"/>
        <w:jc w:val="both"/>
      </w:pPr>
      <w:r>
        <w:t xml:space="preserve">                                       ________________/___________________</w:t>
      </w:r>
    </w:p>
    <w:p w:rsidR="005C0494" w:rsidRDefault="005C0494">
      <w:pPr>
        <w:pStyle w:val="ConsPlusNonformat"/>
        <w:jc w:val="both"/>
      </w:pPr>
      <w:r>
        <w:t xml:space="preserve">                                               (подпись/Ф.И.О.)</w:t>
      </w:r>
    </w:p>
    <w:p w:rsidR="005C0494" w:rsidRDefault="005C0494">
      <w:pPr>
        <w:pStyle w:val="ConsPlusNonformat"/>
        <w:jc w:val="both"/>
      </w:pPr>
    </w:p>
    <w:p w:rsidR="005C0494" w:rsidRDefault="005C0494">
      <w:pPr>
        <w:pStyle w:val="ConsPlusNonformat"/>
        <w:jc w:val="both"/>
      </w:pPr>
      <w:r>
        <w:t xml:space="preserve">                                       "__" ______________ ____ года</w:t>
      </w:r>
    </w:p>
    <w:p w:rsidR="005C0494" w:rsidRDefault="005C0494">
      <w:pPr>
        <w:pStyle w:val="ConsPlusNonformat"/>
        <w:jc w:val="both"/>
      </w:pPr>
      <w:r>
        <w:t xml:space="preserve">                                                (дата)</w:t>
      </w:r>
    </w:p>
    <w:p w:rsidR="005C0494" w:rsidRDefault="005C0494">
      <w:pPr>
        <w:pStyle w:val="ConsPlusNonformat"/>
        <w:jc w:val="both"/>
      </w:pPr>
      <w:r>
        <w:t xml:space="preserve">                                                      (М.П.)</w:t>
      </w:r>
    </w:p>
    <w:p w:rsidR="005C0494" w:rsidRDefault="005C0494">
      <w:pPr>
        <w:pStyle w:val="ConsPlusNonformat"/>
        <w:jc w:val="both"/>
      </w:pPr>
    </w:p>
    <w:p w:rsidR="005C0494" w:rsidRDefault="005C0494">
      <w:pPr>
        <w:pStyle w:val="ConsPlusNonformat"/>
        <w:jc w:val="both"/>
      </w:pPr>
      <w:bookmarkStart w:id="11" w:name="P465"/>
      <w:bookmarkEnd w:id="11"/>
      <w:r>
        <w:t xml:space="preserve">                                  ПАСПОРТ</w:t>
      </w:r>
    </w:p>
    <w:p w:rsidR="005C0494" w:rsidRDefault="005C0494">
      <w:pPr>
        <w:pStyle w:val="ConsPlusNonformat"/>
        <w:jc w:val="both"/>
      </w:pPr>
      <w:r>
        <w:t xml:space="preserve">               доступности объекта социальной инфраструктуры</w:t>
      </w:r>
    </w:p>
    <w:p w:rsidR="005C0494" w:rsidRDefault="005C0494">
      <w:pPr>
        <w:pStyle w:val="ConsPlusNonformat"/>
        <w:jc w:val="both"/>
      </w:pPr>
      <w:r>
        <w:t xml:space="preserve">                      и предоставляемых на нем услуг</w:t>
      </w:r>
    </w:p>
    <w:p w:rsidR="005C0494" w:rsidRDefault="005C0494">
      <w:pPr>
        <w:pStyle w:val="ConsPlusNonformat"/>
        <w:jc w:val="both"/>
      </w:pPr>
    </w:p>
    <w:p w:rsidR="005C0494" w:rsidRDefault="005C0494">
      <w:pPr>
        <w:pStyle w:val="ConsPlusNonformat"/>
        <w:jc w:val="both"/>
      </w:pPr>
      <w:r>
        <w:t>N _______________                             "__" ______________ ____ года</w:t>
      </w:r>
    </w:p>
    <w:p w:rsidR="005C0494" w:rsidRDefault="005C0494">
      <w:pPr>
        <w:pStyle w:val="ConsPlusNonformat"/>
        <w:jc w:val="both"/>
      </w:pPr>
    </w:p>
    <w:p w:rsidR="005C0494" w:rsidRDefault="005C0494">
      <w:pPr>
        <w:pStyle w:val="ConsPlusNonformat"/>
        <w:jc w:val="both"/>
      </w:pPr>
      <w:r>
        <w:t>1. Общие сведения об объекте</w:t>
      </w:r>
    </w:p>
    <w:p w:rsidR="005C0494" w:rsidRDefault="005C0494">
      <w:pPr>
        <w:pStyle w:val="ConsPlusNonformat"/>
        <w:jc w:val="both"/>
      </w:pPr>
      <w:r>
        <w:t>1.1. Вид (наименование) объекта: _________________________________________.</w:t>
      </w:r>
    </w:p>
    <w:p w:rsidR="005C0494" w:rsidRDefault="005C0494">
      <w:pPr>
        <w:pStyle w:val="ConsPlusNonformat"/>
        <w:jc w:val="both"/>
      </w:pPr>
      <w:r>
        <w:t>1.2. Полный почтовый адрес объекта:</w:t>
      </w:r>
    </w:p>
    <w:p w:rsidR="005C0494" w:rsidRDefault="005C0494">
      <w:pPr>
        <w:pStyle w:val="ConsPlusNonformat"/>
        <w:jc w:val="both"/>
      </w:pPr>
      <w:r>
        <w:t>___________________________________________________________________________</w:t>
      </w:r>
    </w:p>
    <w:p w:rsidR="005C0494" w:rsidRDefault="005C0494">
      <w:pPr>
        <w:pStyle w:val="ConsPlusNonformat"/>
        <w:jc w:val="both"/>
      </w:pPr>
      <w:r>
        <w:t>__________________________________________________________________________.</w:t>
      </w:r>
    </w:p>
    <w:p w:rsidR="005C0494" w:rsidRDefault="005C0494">
      <w:pPr>
        <w:pStyle w:val="ConsPlusNonformat"/>
        <w:jc w:val="both"/>
      </w:pPr>
      <w:r>
        <w:t>1.3. Сведения о размещении объекта:</w:t>
      </w:r>
    </w:p>
    <w:p w:rsidR="005C0494" w:rsidRDefault="005C0494">
      <w:pPr>
        <w:pStyle w:val="ConsPlusNonformat"/>
        <w:jc w:val="both"/>
      </w:pPr>
      <w:r>
        <w:t>отдельно стоящее здание (количество этажей) _______, ______ кв. м,</w:t>
      </w:r>
    </w:p>
    <w:p w:rsidR="005C0494" w:rsidRDefault="005C0494">
      <w:pPr>
        <w:pStyle w:val="ConsPlusNonformat"/>
        <w:jc w:val="both"/>
      </w:pPr>
      <w:r>
        <w:t>часть здания ______ этаж(а, ей) (или на _____ этаже), ___ кв. м,</w:t>
      </w:r>
    </w:p>
    <w:p w:rsidR="005C0494" w:rsidRDefault="005C0494">
      <w:pPr>
        <w:pStyle w:val="ConsPlusNonformat"/>
        <w:jc w:val="both"/>
      </w:pPr>
      <w:r>
        <w:t>наличие прилегающего земельного участка (да/нет), _________ кв. м.</w:t>
      </w:r>
    </w:p>
    <w:p w:rsidR="005C0494" w:rsidRDefault="005C0494">
      <w:pPr>
        <w:pStyle w:val="ConsPlusNonformat"/>
        <w:jc w:val="both"/>
      </w:pPr>
      <w:r>
        <w:t>1.4. Год постройки здания _______, последнего капитального ремонта _______.</w:t>
      </w:r>
    </w:p>
    <w:p w:rsidR="005C0494" w:rsidRDefault="005C0494">
      <w:pPr>
        <w:pStyle w:val="ConsPlusNonformat"/>
        <w:jc w:val="both"/>
      </w:pPr>
      <w:r>
        <w:t>1.5. Дата предстоящих плановых ремонтных работ:</w:t>
      </w:r>
    </w:p>
    <w:p w:rsidR="005C0494" w:rsidRDefault="005C0494">
      <w:pPr>
        <w:pStyle w:val="ConsPlusNonformat"/>
        <w:jc w:val="both"/>
      </w:pPr>
      <w:r>
        <w:t>текущего _________, капитального _________.</w:t>
      </w:r>
    </w:p>
    <w:p w:rsidR="005C0494" w:rsidRDefault="005C0494">
      <w:pPr>
        <w:pStyle w:val="ConsPlusNonformat"/>
        <w:jc w:val="both"/>
      </w:pPr>
      <w:r>
        <w:t>1.6. Сведения об организации, расположенной на объекте:</w:t>
      </w:r>
    </w:p>
    <w:p w:rsidR="005C0494" w:rsidRDefault="005C0494">
      <w:pPr>
        <w:pStyle w:val="ConsPlusNonformat"/>
        <w:jc w:val="both"/>
      </w:pPr>
      <w:r>
        <w:t>1.6.1. Наименование организации, расположенной на объекте:</w:t>
      </w:r>
    </w:p>
    <w:p w:rsidR="005C0494" w:rsidRDefault="005C0494">
      <w:pPr>
        <w:pStyle w:val="ConsPlusNonformat"/>
        <w:jc w:val="both"/>
      </w:pPr>
      <w:r>
        <w:t>полное наименование (по учредительным документам): ________________________</w:t>
      </w:r>
    </w:p>
    <w:p w:rsidR="005C0494" w:rsidRDefault="005C0494">
      <w:pPr>
        <w:pStyle w:val="ConsPlusNonformat"/>
        <w:jc w:val="both"/>
      </w:pPr>
      <w:r>
        <w:t>___________________________________________________________________________</w:t>
      </w:r>
    </w:p>
    <w:p w:rsidR="005C0494" w:rsidRDefault="005C0494">
      <w:pPr>
        <w:pStyle w:val="ConsPlusNonformat"/>
        <w:jc w:val="both"/>
      </w:pPr>
      <w:r>
        <w:t>сокращенное наименование (по учредительным документам): ___________________</w:t>
      </w:r>
    </w:p>
    <w:p w:rsidR="005C0494" w:rsidRDefault="005C0494">
      <w:pPr>
        <w:pStyle w:val="ConsPlusNonformat"/>
        <w:jc w:val="both"/>
      </w:pPr>
      <w:r>
        <w:t>__________________________________________________________________________.</w:t>
      </w:r>
    </w:p>
    <w:p w:rsidR="005C0494" w:rsidRDefault="005C0494">
      <w:pPr>
        <w:pStyle w:val="ConsPlusNonformat"/>
        <w:jc w:val="both"/>
      </w:pPr>
      <w:r>
        <w:t>1.6.2. Юридический адрес организации, телефон, электронная почта:</w:t>
      </w:r>
    </w:p>
    <w:p w:rsidR="005C0494" w:rsidRDefault="005C0494">
      <w:pPr>
        <w:pStyle w:val="ConsPlusNonformat"/>
        <w:jc w:val="both"/>
      </w:pPr>
      <w:r>
        <w:t>__________________________________________________________________________.</w:t>
      </w:r>
    </w:p>
    <w:p w:rsidR="005C0494" w:rsidRDefault="005C0494">
      <w:pPr>
        <w:pStyle w:val="ConsPlusNonformat"/>
        <w:jc w:val="both"/>
      </w:pPr>
      <w:r>
        <w:t>1.6.3. Основание для пользования объектом (оперативное управление,  аренда,</w:t>
      </w:r>
    </w:p>
    <w:p w:rsidR="005C0494" w:rsidRDefault="005C0494">
      <w:pPr>
        <w:pStyle w:val="ConsPlusNonformat"/>
        <w:jc w:val="both"/>
      </w:pPr>
      <w:r>
        <w:t>собственность): __________________________________________________________.</w:t>
      </w:r>
    </w:p>
    <w:p w:rsidR="005C0494" w:rsidRDefault="005C0494">
      <w:pPr>
        <w:pStyle w:val="ConsPlusNonformat"/>
        <w:jc w:val="both"/>
      </w:pPr>
      <w:r>
        <w:t>1.6.4. Форма собственности   объекта     (государственная     (федеральная,</w:t>
      </w:r>
    </w:p>
    <w:p w:rsidR="005C0494" w:rsidRDefault="005C0494">
      <w:pPr>
        <w:pStyle w:val="ConsPlusNonformat"/>
        <w:jc w:val="both"/>
      </w:pPr>
      <w:r>
        <w:t>региональная), муниципальная, частная): ___________________________________</w:t>
      </w:r>
    </w:p>
    <w:p w:rsidR="005C0494" w:rsidRDefault="005C0494">
      <w:pPr>
        <w:pStyle w:val="ConsPlusNonformat"/>
        <w:jc w:val="both"/>
      </w:pPr>
      <w:r>
        <w:t>___________________________________________________________________________</w:t>
      </w:r>
    </w:p>
    <w:p w:rsidR="005C0494" w:rsidRDefault="005C0494">
      <w:pPr>
        <w:pStyle w:val="ConsPlusNonformat"/>
        <w:jc w:val="both"/>
      </w:pPr>
      <w:r>
        <w:t>1.6.5. Вышестоящая организация (наименование): ____________________________</w:t>
      </w:r>
    </w:p>
    <w:p w:rsidR="005C0494" w:rsidRDefault="005C0494">
      <w:pPr>
        <w:pStyle w:val="ConsPlusNonformat"/>
        <w:jc w:val="both"/>
      </w:pPr>
      <w:r>
        <w:t>__________________________________________________________________________.</w:t>
      </w:r>
    </w:p>
    <w:p w:rsidR="005C0494" w:rsidRDefault="005C0494">
      <w:pPr>
        <w:pStyle w:val="ConsPlusNonformat"/>
        <w:jc w:val="both"/>
      </w:pPr>
      <w:r>
        <w:t>1.6.6.  Юридический  адрес  вышестоящей  организации,  телефон, электронная</w:t>
      </w:r>
    </w:p>
    <w:p w:rsidR="005C0494" w:rsidRDefault="005C0494">
      <w:pPr>
        <w:pStyle w:val="ConsPlusNonformat"/>
        <w:jc w:val="both"/>
      </w:pPr>
      <w:r>
        <w:t>почта:</w:t>
      </w:r>
    </w:p>
    <w:p w:rsidR="005C0494" w:rsidRDefault="005C0494">
      <w:pPr>
        <w:pStyle w:val="ConsPlusNonformat"/>
        <w:jc w:val="both"/>
      </w:pPr>
      <w:r>
        <w:t>___________________________________________________________________________</w:t>
      </w:r>
    </w:p>
    <w:p w:rsidR="005C0494" w:rsidRDefault="005C0494">
      <w:pPr>
        <w:pStyle w:val="ConsPlusNonformat"/>
        <w:jc w:val="both"/>
      </w:pPr>
      <w:r>
        <w:t>__________________________________________________________________________.</w:t>
      </w:r>
    </w:p>
    <w:p w:rsidR="005C0494" w:rsidRDefault="005C0494">
      <w:pPr>
        <w:pStyle w:val="ConsPlusNonformat"/>
        <w:jc w:val="both"/>
      </w:pPr>
    </w:p>
    <w:p w:rsidR="005C0494" w:rsidRDefault="005C0494">
      <w:pPr>
        <w:pStyle w:val="ConsPlusNonformat"/>
        <w:jc w:val="both"/>
      </w:pPr>
      <w:r>
        <w:t>2. Характеристика деятельности организации на  объекте   (по   обслуживанию</w:t>
      </w:r>
    </w:p>
    <w:p w:rsidR="005C0494" w:rsidRDefault="005C0494">
      <w:pPr>
        <w:pStyle w:val="ConsPlusNonformat"/>
        <w:jc w:val="both"/>
      </w:pPr>
      <w:r>
        <w:lastRenderedPageBreak/>
        <w:t>населения)</w:t>
      </w:r>
    </w:p>
    <w:p w:rsidR="005C0494" w:rsidRDefault="005C0494">
      <w:pPr>
        <w:pStyle w:val="ConsPlusNonformat"/>
        <w:jc w:val="both"/>
      </w:pPr>
      <w:r>
        <w:t>2.1. Сфера деятельности (социальная защита,   занятость,   здравоохранение,</w:t>
      </w:r>
    </w:p>
    <w:p w:rsidR="005C0494" w:rsidRDefault="005C0494">
      <w:pPr>
        <w:pStyle w:val="ConsPlusNonformat"/>
        <w:jc w:val="both"/>
      </w:pPr>
      <w:r>
        <w:t>культура, образование, транспорт, информация и связь, физическая культура и</w:t>
      </w:r>
    </w:p>
    <w:p w:rsidR="005C0494" w:rsidRDefault="005C0494">
      <w:pPr>
        <w:pStyle w:val="ConsPlusNonformat"/>
        <w:jc w:val="both"/>
      </w:pPr>
      <w:r>
        <w:t>спорт): ___________________________________________________________________</w:t>
      </w:r>
    </w:p>
    <w:p w:rsidR="005C0494" w:rsidRDefault="005C0494">
      <w:pPr>
        <w:pStyle w:val="ConsPlusNonformat"/>
        <w:jc w:val="both"/>
      </w:pPr>
      <w:r>
        <w:t>__________________________________________________________________________.</w:t>
      </w:r>
    </w:p>
    <w:p w:rsidR="005C0494" w:rsidRDefault="005C0494">
      <w:pPr>
        <w:pStyle w:val="ConsPlusNonformat"/>
        <w:jc w:val="both"/>
      </w:pPr>
      <w:r>
        <w:t>2.2. Категории обслуживаемого населения по возрасту  (дети,  взрослые,  все</w:t>
      </w:r>
    </w:p>
    <w:p w:rsidR="005C0494" w:rsidRDefault="005C0494">
      <w:pPr>
        <w:pStyle w:val="ConsPlusNonformat"/>
        <w:jc w:val="both"/>
      </w:pPr>
      <w:r>
        <w:t>возрастные категории): ____________________________________________________</w:t>
      </w:r>
    </w:p>
    <w:p w:rsidR="005C0494" w:rsidRDefault="005C0494">
      <w:pPr>
        <w:pStyle w:val="ConsPlusNonformat"/>
        <w:jc w:val="both"/>
      </w:pPr>
      <w:r>
        <w:t>__________________________________________________________________________.</w:t>
      </w:r>
    </w:p>
    <w:p w:rsidR="005C0494" w:rsidRDefault="005C0494">
      <w:pPr>
        <w:pStyle w:val="ConsPlusNonformat"/>
        <w:jc w:val="both"/>
      </w:pPr>
      <w:r>
        <w:t>2.3. Категории обслуживаемых  инвалидов   (инвалиды,   передвигающиеся   на</w:t>
      </w:r>
    </w:p>
    <w:p w:rsidR="005C0494" w:rsidRDefault="005C0494">
      <w:pPr>
        <w:pStyle w:val="ConsPlusNonformat"/>
        <w:jc w:val="both"/>
      </w:pPr>
      <w:r>
        <w:t>креслах-колясках, инвалиды с  нарушением   опорно-двигательного   аппарата,</w:t>
      </w:r>
    </w:p>
    <w:p w:rsidR="005C0494" w:rsidRDefault="005C0494">
      <w:pPr>
        <w:pStyle w:val="ConsPlusNonformat"/>
        <w:jc w:val="both"/>
      </w:pPr>
      <w:r>
        <w:t>инвалиды с нарушением зрения, инвалиды с нарушением   слуха,   инвалиды   с</w:t>
      </w:r>
    </w:p>
    <w:p w:rsidR="005C0494" w:rsidRDefault="005C0494">
      <w:pPr>
        <w:pStyle w:val="ConsPlusNonformat"/>
        <w:jc w:val="both"/>
      </w:pPr>
      <w:r>
        <w:t>умственными нарушениями): _________________________________________________</w:t>
      </w:r>
    </w:p>
    <w:p w:rsidR="005C0494" w:rsidRDefault="005C0494">
      <w:pPr>
        <w:pStyle w:val="ConsPlusNonformat"/>
        <w:jc w:val="both"/>
      </w:pPr>
      <w:r>
        <w:t>___________________________________________________________________________</w:t>
      </w:r>
    </w:p>
    <w:p w:rsidR="005C0494" w:rsidRDefault="005C0494">
      <w:pPr>
        <w:pStyle w:val="ConsPlusNonformat"/>
        <w:jc w:val="both"/>
      </w:pPr>
      <w:r>
        <w:t>2.4. Виды услуг: _________________________________________________________.</w:t>
      </w:r>
    </w:p>
    <w:p w:rsidR="005C0494" w:rsidRDefault="005C0494">
      <w:pPr>
        <w:pStyle w:val="ConsPlusNonformat"/>
        <w:jc w:val="both"/>
      </w:pPr>
      <w:r>
        <w:t>2.5. Форма оказания услуг (на  объекте,   с   длительным   пребыванием,   с</w:t>
      </w:r>
    </w:p>
    <w:p w:rsidR="005C0494" w:rsidRDefault="005C0494">
      <w:pPr>
        <w:pStyle w:val="ConsPlusNonformat"/>
        <w:jc w:val="both"/>
      </w:pPr>
      <w:r>
        <w:t>проживанием, на дому, дистанционно): _____________________________________.</w:t>
      </w:r>
    </w:p>
    <w:p w:rsidR="005C0494" w:rsidRDefault="005C0494">
      <w:pPr>
        <w:pStyle w:val="ConsPlusNonformat"/>
        <w:jc w:val="both"/>
      </w:pPr>
      <w:r>
        <w:t>2.6. Плановая мощность:</w:t>
      </w:r>
    </w:p>
    <w:p w:rsidR="005C0494" w:rsidRDefault="005C0494">
      <w:pPr>
        <w:pStyle w:val="ConsPlusNonformat"/>
        <w:jc w:val="both"/>
      </w:pPr>
      <w:r>
        <w:t>посещаемость (количество обслуживаемых граждан в день) ________;</w:t>
      </w:r>
    </w:p>
    <w:p w:rsidR="005C0494" w:rsidRDefault="005C0494">
      <w:pPr>
        <w:pStyle w:val="ConsPlusNonformat"/>
        <w:jc w:val="both"/>
      </w:pPr>
      <w:r>
        <w:t>вместимость _________;</w:t>
      </w:r>
    </w:p>
    <w:p w:rsidR="005C0494" w:rsidRDefault="005C0494">
      <w:pPr>
        <w:pStyle w:val="ConsPlusNonformat"/>
        <w:jc w:val="both"/>
      </w:pPr>
      <w:r>
        <w:t>пропускная способность _________.</w:t>
      </w:r>
    </w:p>
    <w:p w:rsidR="005C0494" w:rsidRDefault="005C0494">
      <w:pPr>
        <w:pStyle w:val="ConsPlusNonformat"/>
        <w:jc w:val="both"/>
      </w:pPr>
      <w:r>
        <w:t>2.7.   Участие   в   исполнении  индивидуальной  программы  реабилитации  и</w:t>
      </w:r>
    </w:p>
    <w:p w:rsidR="005C0494" w:rsidRDefault="005C0494">
      <w:pPr>
        <w:pStyle w:val="ConsPlusNonformat"/>
        <w:jc w:val="both"/>
      </w:pPr>
      <w:r>
        <w:t>абилитации инвалида (ребенка-инвалида) (да/нет): ____.</w:t>
      </w:r>
    </w:p>
    <w:p w:rsidR="005C0494" w:rsidRDefault="005C0494">
      <w:pPr>
        <w:pStyle w:val="ConsPlusNonformat"/>
        <w:jc w:val="both"/>
      </w:pPr>
      <w:r>
        <w:t>3. Состояние доступности объекта и предоставляемых на нем услуг</w:t>
      </w:r>
    </w:p>
    <w:p w:rsidR="005C0494" w:rsidRDefault="005C0494">
      <w:pPr>
        <w:pStyle w:val="ConsPlusNonformat"/>
        <w:jc w:val="both"/>
      </w:pPr>
      <w:r>
        <w:t>3.1. Путь следования к объекту пассажирским транспортом  (описать   маршрут</w:t>
      </w:r>
    </w:p>
    <w:p w:rsidR="005C0494" w:rsidRDefault="005C0494">
      <w:pPr>
        <w:pStyle w:val="ConsPlusNonformat"/>
        <w:jc w:val="both"/>
      </w:pPr>
      <w:r>
        <w:t>движения с использованием пассажирского транспорта) _______________________</w:t>
      </w:r>
    </w:p>
    <w:p w:rsidR="005C0494" w:rsidRDefault="005C0494">
      <w:pPr>
        <w:pStyle w:val="ConsPlusNonformat"/>
        <w:jc w:val="both"/>
      </w:pPr>
      <w:r>
        <w:t>___________________________________________________________________________</w:t>
      </w:r>
    </w:p>
    <w:p w:rsidR="005C0494" w:rsidRDefault="005C0494">
      <w:pPr>
        <w:pStyle w:val="ConsPlusNonformat"/>
        <w:jc w:val="both"/>
      </w:pPr>
      <w:r>
        <w:t>__________________________________________________________________________,</w:t>
      </w:r>
    </w:p>
    <w:p w:rsidR="005C0494" w:rsidRDefault="005C0494">
      <w:pPr>
        <w:pStyle w:val="ConsPlusNonformat"/>
        <w:jc w:val="both"/>
      </w:pPr>
      <w:r>
        <w:t>наличие адаптированного пассажирского транспорта к объекту _______________.</w:t>
      </w:r>
    </w:p>
    <w:p w:rsidR="005C0494" w:rsidRDefault="005C0494">
      <w:pPr>
        <w:pStyle w:val="ConsPlusNonformat"/>
        <w:jc w:val="both"/>
      </w:pPr>
      <w:r>
        <w:t>3.2. Путь к объекту от ближайшей остановки пассажирского транспорта:</w:t>
      </w:r>
    </w:p>
    <w:p w:rsidR="005C0494" w:rsidRDefault="005C0494">
      <w:pPr>
        <w:pStyle w:val="ConsPlusNonformat"/>
        <w:jc w:val="both"/>
      </w:pPr>
      <w:r>
        <w:t>3.2.1. Расстояние до объекта от остановки транспорта _________ метров.</w:t>
      </w:r>
    </w:p>
    <w:p w:rsidR="005C0494" w:rsidRDefault="005C0494">
      <w:pPr>
        <w:pStyle w:val="ConsPlusNonformat"/>
        <w:jc w:val="both"/>
      </w:pPr>
      <w:r>
        <w:t>3.2.2. Время движения (пешком) ________ минут.</w:t>
      </w:r>
    </w:p>
    <w:p w:rsidR="005C0494" w:rsidRDefault="005C0494">
      <w:pPr>
        <w:pStyle w:val="ConsPlusNonformat"/>
        <w:jc w:val="both"/>
      </w:pPr>
      <w:r>
        <w:t>3.2.3. Наличие выделенного от проезжей части пешеходного пути (да/нет): __.</w:t>
      </w:r>
    </w:p>
    <w:p w:rsidR="005C0494" w:rsidRDefault="005C0494">
      <w:pPr>
        <w:pStyle w:val="ConsPlusNonformat"/>
        <w:jc w:val="both"/>
      </w:pPr>
      <w:r>
        <w:t>3.2.4. Перекрестки (нерегулируемые, регулируемые, регулируемые со  звуковой</w:t>
      </w:r>
    </w:p>
    <w:p w:rsidR="005C0494" w:rsidRDefault="005C0494">
      <w:pPr>
        <w:pStyle w:val="ConsPlusNonformat"/>
        <w:jc w:val="both"/>
      </w:pPr>
      <w:r>
        <w:t>сигнализацией, таймером, нет): ___________________________________________.</w:t>
      </w:r>
    </w:p>
    <w:p w:rsidR="005C0494" w:rsidRDefault="005C0494">
      <w:pPr>
        <w:pStyle w:val="ConsPlusNonformat"/>
        <w:jc w:val="both"/>
      </w:pPr>
      <w:r>
        <w:t>3.2.5. Информация на пути следования к объекту (акустическая,   тактильная,</w:t>
      </w:r>
    </w:p>
    <w:p w:rsidR="005C0494" w:rsidRDefault="005C0494">
      <w:pPr>
        <w:pStyle w:val="ConsPlusNonformat"/>
        <w:jc w:val="both"/>
      </w:pPr>
      <w:r>
        <w:t>визуальная, нет): ________________________________________________________.</w:t>
      </w:r>
    </w:p>
    <w:p w:rsidR="005C0494" w:rsidRDefault="005C0494">
      <w:pPr>
        <w:pStyle w:val="ConsPlusNonformat"/>
        <w:jc w:val="both"/>
      </w:pPr>
      <w:r>
        <w:t>3.2.6. Перепады высоты на пути (съезды с тротуара)  (нет/есть   (описать)):</w:t>
      </w:r>
    </w:p>
    <w:p w:rsidR="005C0494" w:rsidRDefault="005C0494">
      <w:pPr>
        <w:pStyle w:val="ConsPlusNonformat"/>
        <w:jc w:val="both"/>
      </w:pPr>
      <w:r>
        <w:t>__________________________________________________________________________,</w:t>
      </w:r>
    </w:p>
    <w:p w:rsidR="005C0494" w:rsidRDefault="005C0494">
      <w:pPr>
        <w:pStyle w:val="ConsPlusNonformat"/>
        <w:jc w:val="both"/>
      </w:pPr>
      <w:r>
        <w:t>их обустройство для  инвалидов,   передвигающихся    на    креслах-колясках</w:t>
      </w:r>
    </w:p>
    <w:p w:rsidR="005C0494" w:rsidRDefault="005C0494">
      <w:pPr>
        <w:pStyle w:val="ConsPlusNonformat"/>
        <w:jc w:val="both"/>
      </w:pPr>
      <w:r>
        <w:t>(нет/есть (описать)): _____________________________________________________</w:t>
      </w:r>
    </w:p>
    <w:p w:rsidR="005C0494" w:rsidRDefault="005C0494">
      <w:pPr>
        <w:pStyle w:val="ConsPlusNonformat"/>
        <w:jc w:val="both"/>
      </w:pPr>
      <w:r>
        <w:t>__________________________________________________________________________.</w:t>
      </w:r>
    </w:p>
    <w:p w:rsidR="005C0494" w:rsidRDefault="005C0494">
      <w:pPr>
        <w:pStyle w:val="ConsPlusNonformat"/>
        <w:jc w:val="both"/>
      </w:pPr>
      <w:r>
        <w:t>3.3. Организация доступности объекта и предоставляемых  на  нем  услуг  для</w:t>
      </w:r>
    </w:p>
    <w:p w:rsidR="005C0494" w:rsidRDefault="005C0494">
      <w:pPr>
        <w:pStyle w:val="ConsPlusNonformat"/>
        <w:jc w:val="both"/>
      </w:pPr>
      <w:r>
        <w:t>инвалидов 1</w:t>
      </w:r>
    </w:p>
    <w:p w:rsidR="005C0494" w:rsidRDefault="005C049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4195"/>
        <w:gridCol w:w="3912"/>
      </w:tblGrid>
      <w:tr w:rsidR="005C0494">
        <w:tc>
          <w:tcPr>
            <w:tcW w:w="964" w:type="dxa"/>
          </w:tcPr>
          <w:p w:rsidR="005C0494" w:rsidRDefault="005C0494">
            <w:pPr>
              <w:pStyle w:val="ConsPlusNormal"/>
              <w:jc w:val="center"/>
            </w:pPr>
            <w:r>
              <w:t>Номер строки</w:t>
            </w:r>
          </w:p>
        </w:tc>
        <w:tc>
          <w:tcPr>
            <w:tcW w:w="4195" w:type="dxa"/>
          </w:tcPr>
          <w:p w:rsidR="005C0494" w:rsidRDefault="005C0494">
            <w:pPr>
              <w:pStyle w:val="ConsPlusNormal"/>
              <w:jc w:val="center"/>
            </w:pPr>
            <w:r>
              <w:t>Категория инвалидов (вид нарушения)</w:t>
            </w:r>
          </w:p>
        </w:tc>
        <w:tc>
          <w:tcPr>
            <w:tcW w:w="3912" w:type="dxa"/>
          </w:tcPr>
          <w:p w:rsidR="005C0494" w:rsidRDefault="005C0494">
            <w:pPr>
              <w:pStyle w:val="ConsPlusNormal"/>
              <w:jc w:val="center"/>
            </w:pPr>
            <w:r>
              <w:t>Вариант организации доступности объекта и предоставляемых на нем услуг 2</w:t>
            </w:r>
          </w:p>
        </w:tc>
      </w:tr>
      <w:tr w:rsidR="005C0494">
        <w:tc>
          <w:tcPr>
            <w:tcW w:w="964" w:type="dxa"/>
          </w:tcPr>
          <w:p w:rsidR="005C0494" w:rsidRDefault="005C0494">
            <w:pPr>
              <w:pStyle w:val="ConsPlusNormal"/>
              <w:jc w:val="center"/>
            </w:pPr>
            <w:r>
              <w:t>1.</w:t>
            </w:r>
          </w:p>
        </w:tc>
        <w:tc>
          <w:tcPr>
            <w:tcW w:w="4195" w:type="dxa"/>
          </w:tcPr>
          <w:p w:rsidR="005C0494" w:rsidRDefault="005C0494">
            <w:pPr>
              <w:pStyle w:val="ConsPlusNormal"/>
            </w:pPr>
            <w:r>
              <w:t>Все категории инвалидов и маломобильных групп населения 3</w:t>
            </w:r>
          </w:p>
        </w:tc>
        <w:tc>
          <w:tcPr>
            <w:tcW w:w="3912" w:type="dxa"/>
          </w:tcPr>
          <w:p w:rsidR="005C0494" w:rsidRDefault="005C0494">
            <w:pPr>
              <w:pStyle w:val="ConsPlusNormal"/>
            </w:pPr>
          </w:p>
        </w:tc>
      </w:tr>
      <w:tr w:rsidR="005C0494">
        <w:tc>
          <w:tcPr>
            <w:tcW w:w="964" w:type="dxa"/>
          </w:tcPr>
          <w:p w:rsidR="005C0494" w:rsidRDefault="005C0494">
            <w:pPr>
              <w:pStyle w:val="ConsPlusNormal"/>
              <w:jc w:val="center"/>
            </w:pPr>
            <w:r>
              <w:t>2.</w:t>
            </w:r>
          </w:p>
        </w:tc>
        <w:tc>
          <w:tcPr>
            <w:tcW w:w="4195" w:type="dxa"/>
          </w:tcPr>
          <w:p w:rsidR="005C0494" w:rsidRDefault="005C0494">
            <w:pPr>
              <w:pStyle w:val="ConsPlusNormal"/>
            </w:pPr>
            <w:r>
              <w:t>в том числе инвалиды:</w:t>
            </w:r>
          </w:p>
        </w:tc>
        <w:tc>
          <w:tcPr>
            <w:tcW w:w="3912" w:type="dxa"/>
          </w:tcPr>
          <w:p w:rsidR="005C0494" w:rsidRDefault="005C0494">
            <w:pPr>
              <w:pStyle w:val="ConsPlusNormal"/>
            </w:pPr>
          </w:p>
        </w:tc>
      </w:tr>
      <w:tr w:rsidR="005C0494">
        <w:tc>
          <w:tcPr>
            <w:tcW w:w="964" w:type="dxa"/>
          </w:tcPr>
          <w:p w:rsidR="005C0494" w:rsidRDefault="005C0494">
            <w:pPr>
              <w:pStyle w:val="ConsPlusNormal"/>
              <w:jc w:val="center"/>
            </w:pPr>
            <w:r>
              <w:t>3.</w:t>
            </w:r>
          </w:p>
        </w:tc>
        <w:tc>
          <w:tcPr>
            <w:tcW w:w="4195" w:type="dxa"/>
          </w:tcPr>
          <w:p w:rsidR="005C0494" w:rsidRDefault="005C0494">
            <w:pPr>
              <w:pStyle w:val="ConsPlusNormal"/>
            </w:pPr>
            <w:r>
              <w:t>передвигающиеся на креслах-колясках</w:t>
            </w:r>
          </w:p>
        </w:tc>
        <w:tc>
          <w:tcPr>
            <w:tcW w:w="3912" w:type="dxa"/>
          </w:tcPr>
          <w:p w:rsidR="005C0494" w:rsidRDefault="005C0494">
            <w:pPr>
              <w:pStyle w:val="ConsPlusNormal"/>
            </w:pPr>
          </w:p>
        </w:tc>
      </w:tr>
      <w:tr w:rsidR="005C0494">
        <w:tc>
          <w:tcPr>
            <w:tcW w:w="964" w:type="dxa"/>
          </w:tcPr>
          <w:p w:rsidR="005C0494" w:rsidRDefault="005C0494">
            <w:pPr>
              <w:pStyle w:val="ConsPlusNormal"/>
              <w:jc w:val="center"/>
            </w:pPr>
            <w:r>
              <w:t>4.</w:t>
            </w:r>
          </w:p>
        </w:tc>
        <w:tc>
          <w:tcPr>
            <w:tcW w:w="4195" w:type="dxa"/>
          </w:tcPr>
          <w:p w:rsidR="005C0494" w:rsidRDefault="005C0494">
            <w:pPr>
              <w:pStyle w:val="ConsPlusNormal"/>
            </w:pPr>
            <w:r>
              <w:t>с нарушением опорно-двигательного аппарата</w:t>
            </w:r>
          </w:p>
        </w:tc>
        <w:tc>
          <w:tcPr>
            <w:tcW w:w="3912" w:type="dxa"/>
          </w:tcPr>
          <w:p w:rsidR="005C0494" w:rsidRDefault="005C0494">
            <w:pPr>
              <w:pStyle w:val="ConsPlusNormal"/>
            </w:pPr>
          </w:p>
        </w:tc>
      </w:tr>
      <w:tr w:rsidR="005C0494">
        <w:tc>
          <w:tcPr>
            <w:tcW w:w="964" w:type="dxa"/>
          </w:tcPr>
          <w:p w:rsidR="005C0494" w:rsidRDefault="005C0494">
            <w:pPr>
              <w:pStyle w:val="ConsPlusNormal"/>
              <w:jc w:val="center"/>
            </w:pPr>
            <w:r>
              <w:t>5.</w:t>
            </w:r>
          </w:p>
        </w:tc>
        <w:tc>
          <w:tcPr>
            <w:tcW w:w="4195" w:type="dxa"/>
          </w:tcPr>
          <w:p w:rsidR="005C0494" w:rsidRDefault="005C0494">
            <w:pPr>
              <w:pStyle w:val="ConsPlusNormal"/>
            </w:pPr>
            <w:r>
              <w:t>с нарушением зрения</w:t>
            </w:r>
          </w:p>
        </w:tc>
        <w:tc>
          <w:tcPr>
            <w:tcW w:w="3912" w:type="dxa"/>
          </w:tcPr>
          <w:p w:rsidR="005C0494" w:rsidRDefault="005C0494">
            <w:pPr>
              <w:pStyle w:val="ConsPlusNormal"/>
            </w:pPr>
          </w:p>
        </w:tc>
      </w:tr>
      <w:tr w:rsidR="005C0494">
        <w:tc>
          <w:tcPr>
            <w:tcW w:w="964" w:type="dxa"/>
          </w:tcPr>
          <w:p w:rsidR="005C0494" w:rsidRDefault="005C0494">
            <w:pPr>
              <w:pStyle w:val="ConsPlusNormal"/>
              <w:jc w:val="center"/>
            </w:pPr>
            <w:r>
              <w:t>6.</w:t>
            </w:r>
          </w:p>
        </w:tc>
        <w:tc>
          <w:tcPr>
            <w:tcW w:w="4195" w:type="dxa"/>
          </w:tcPr>
          <w:p w:rsidR="005C0494" w:rsidRDefault="005C0494">
            <w:pPr>
              <w:pStyle w:val="ConsPlusNormal"/>
            </w:pPr>
            <w:r>
              <w:t>с нарушением слуха</w:t>
            </w:r>
          </w:p>
        </w:tc>
        <w:tc>
          <w:tcPr>
            <w:tcW w:w="3912" w:type="dxa"/>
          </w:tcPr>
          <w:p w:rsidR="005C0494" w:rsidRDefault="005C0494">
            <w:pPr>
              <w:pStyle w:val="ConsPlusNormal"/>
            </w:pPr>
          </w:p>
        </w:tc>
      </w:tr>
      <w:tr w:rsidR="005C0494">
        <w:tc>
          <w:tcPr>
            <w:tcW w:w="964" w:type="dxa"/>
          </w:tcPr>
          <w:p w:rsidR="005C0494" w:rsidRDefault="005C0494">
            <w:pPr>
              <w:pStyle w:val="ConsPlusNormal"/>
              <w:jc w:val="center"/>
            </w:pPr>
            <w:r>
              <w:t>7.</w:t>
            </w:r>
          </w:p>
        </w:tc>
        <w:tc>
          <w:tcPr>
            <w:tcW w:w="4195" w:type="dxa"/>
          </w:tcPr>
          <w:p w:rsidR="005C0494" w:rsidRDefault="005C0494">
            <w:pPr>
              <w:pStyle w:val="ConsPlusNormal"/>
            </w:pPr>
            <w:r>
              <w:t>с умственными нарушениями</w:t>
            </w:r>
          </w:p>
        </w:tc>
        <w:tc>
          <w:tcPr>
            <w:tcW w:w="3912" w:type="dxa"/>
          </w:tcPr>
          <w:p w:rsidR="005C0494" w:rsidRDefault="005C0494">
            <w:pPr>
              <w:pStyle w:val="ConsPlusNormal"/>
            </w:pPr>
          </w:p>
        </w:tc>
      </w:tr>
    </w:tbl>
    <w:p w:rsidR="005C0494" w:rsidRDefault="005C0494">
      <w:pPr>
        <w:pStyle w:val="ConsPlusNormal"/>
        <w:jc w:val="both"/>
      </w:pPr>
    </w:p>
    <w:p w:rsidR="005C0494" w:rsidRDefault="005C0494">
      <w:pPr>
        <w:pStyle w:val="ConsPlusNormal"/>
        <w:ind w:firstLine="540"/>
        <w:jc w:val="both"/>
      </w:pPr>
      <w:r>
        <w:t>--------------------------------</w:t>
      </w:r>
    </w:p>
    <w:p w:rsidR="005C0494" w:rsidRDefault="005C0494">
      <w:pPr>
        <w:pStyle w:val="ConsPlusNormal"/>
        <w:spacing w:before="220"/>
        <w:ind w:firstLine="540"/>
        <w:jc w:val="both"/>
      </w:pPr>
      <w:r>
        <w:t xml:space="preserve">1 С учетом </w:t>
      </w:r>
      <w:hyperlink r:id="rId63">
        <w:r>
          <w:rPr>
            <w:color w:val="0000FF"/>
          </w:rPr>
          <w:t>СП 35-101-2001</w:t>
        </w:r>
      </w:hyperlink>
      <w:r>
        <w:t xml:space="preserve">, </w:t>
      </w:r>
      <w:hyperlink r:id="rId64">
        <w:r>
          <w:rPr>
            <w:color w:val="0000FF"/>
          </w:rPr>
          <w:t>СП 31-102-99</w:t>
        </w:r>
      </w:hyperlink>
      <w:r>
        <w:t>.</w:t>
      </w:r>
    </w:p>
    <w:p w:rsidR="005C0494" w:rsidRDefault="005C0494">
      <w:pPr>
        <w:pStyle w:val="ConsPlusNormal"/>
        <w:spacing w:before="220"/>
        <w:ind w:firstLine="540"/>
        <w:jc w:val="both"/>
      </w:pPr>
      <w:r>
        <w:t>2 Указывается один из вариантов:</w:t>
      </w:r>
    </w:p>
    <w:p w:rsidR="005C0494" w:rsidRDefault="005C0494">
      <w:pPr>
        <w:pStyle w:val="ConsPlusNormal"/>
        <w:spacing w:before="220"/>
        <w:ind w:firstLine="540"/>
        <w:jc w:val="both"/>
      </w:pPr>
      <w:r>
        <w:t>"А" (доступность всех зон и помещений (универсальная));</w:t>
      </w:r>
    </w:p>
    <w:p w:rsidR="005C0494" w:rsidRDefault="005C0494">
      <w:pPr>
        <w:pStyle w:val="ConsPlusNormal"/>
        <w:spacing w:before="220"/>
        <w:ind w:firstLine="540"/>
        <w:jc w:val="both"/>
      </w:pPr>
      <w:r>
        <w:t>"Б" (специально выделенные для инвалидов участки и помещения);</w:t>
      </w:r>
    </w:p>
    <w:p w:rsidR="005C0494" w:rsidRDefault="005C0494">
      <w:pPr>
        <w:pStyle w:val="ConsPlusNormal"/>
        <w:spacing w:before="220"/>
        <w:ind w:firstLine="540"/>
        <w:jc w:val="both"/>
      </w:pPr>
      <w:r>
        <w:t>"ДУ" (дополнительная помощь сотрудника, услуги на дому, дистанционно);</w:t>
      </w:r>
    </w:p>
    <w:p w:rsidR="005C0494" w:rsidRDefault="005C0494">
      <w:pPr>
        <w:pStyle w:val="ConsPlusNormal"/>
        <w:spacing w:before="220"/>
        <w:ind w:firstLine="540"/>
        <w:jc w:val="both"/>
      </w:pPr>
      <w:r>
        <w:t>"Нет" (не организована доступность).</w:t>
      </w:r>
    </w:p>
    <w:p w:rsidR="005C0494" w:rsidRDefault="005C0494">
      <w:pPr>
        <w:pStyle w:val="ConsPlusNormal"/>
        <w:spacing w:before="220"/>
        <w:ind w:firstLine="540"/>
        <w:jc w:val="both"/>
      </w:pPr>
      <w:r>
        <w:t>3 Указывается худший из вариантов ответа.</w:t>
      </w:r>
    </w:p>
    <w:p w:rsidR="005C0494" w:rsidRDefault="005C0494">
      <w:pPr>
        <w:pStyle w:val="ConsPlusNormal"/>
        <w:jc w:val="both"/>
      </w:pPr>
    </w:p>
    <w:p w:rsidR="005C0494" w:rsidRDefault="005C0494">
      <w:pPr>
        <w:pStyle w:val="ConsPlusNormal"/>
        <w:jc w:val="both"/>
      </w:pPr>
      <w:r>
        <w:t>3.4. Состояние доступности основных структурно-функциональных зон объекта</w:t>
      </w:r>
    </w:p>
    <w:p w:rsidR="005C0494" w:rsidRDefault="005C0494">
      <w:pPr>
        <w:pStyle w:val="ConsPlusNormal"/>
        <w:jc w:val="both"/>
      </w:pPr>
    </w:p>
    <w:p w:rsidR="005C0494" w:rsidRDefault="005C0494">
      <w:pPr>
        <w:pStyle w:val="ConsPlusNormal"/>
        <w:sectPr w:rsidR="005C0494">
          <w:pgSz w:w="11905" w:h="16838"/>
          <w:pgMar w:top="709"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4309"/>
        <w:gridCol w:w="1474"/>
        <w:gridCol w:w="1587"/>
        <w:gridCol w:w="1134"/>
        <w:gridCol w:w="1134"/>
        <w:gridCol w:w="1757"/>
        <w:gridCol w:w="1247"/>
      </w:tblGrid>
      <w:tr w:rsidR="005C0494">
        <w:tc>
          <w:tcPr>
            <w:tcW w:w="964" w:type="dxa"/>
            <w:vMerge w:val="restart"/>
          </w:tcPr>
          <w:p w:rsidR="005C0494" w:rsidRDefault="005C0494">
            <w:pPr>
              <w:pStyle w:val="ConsPlusNormal"/>
              <w:jc w:val="center"/>
            </w:pPr>
            <w:r>
              <w:lastRenderedPageBreak/>
              <w:t>Номер строки</w:t>
            </w:r>
          </w:p>
        </w:tc>
        <w:tc>
          <w:tcPr>
            <w:tcW w:w="4309" w:type="dxa"/>
            <w:vMerge w:val="restart"/>
          </w:tcPr>
          <w:p w:rsidR="005C0494" w:rsidRDefault="005C0494">
            <w:pPr>
              <w:pStyle w:val="ConsPlusNormal"/>
              <w:jc w:val="center"/>
            </w:pPr>
            <w:r>
              <w:t>Основные структурно-функциональные зоны объекта</w:t>
            </w:r>
          </w:p>
        </w:tc>
        <w:tc>
          <w:tcPr>
            <w:tcW w:w="8333" w:type="dxa"/>
            <w:gridSpan w:val="6"/>
          </w:tcPr>
          <w:p w:rsidR="005C0494" w:rsidRDefault="005C0494">
            <w:pPr>
              <w:pStyle w:val="ConsPlusNormal"/>
              <w:jc w:val="center"/>
            </w:pPr>
            <w:r>
              <w:t>Состояние доступности объекта для основных категорий инвалидов 4</w:t>
            </w:r>
          </w:p>
        </w:tc>
      </w:tr>
      <w:tr w:rsidR="005C0494">
        <w:tc>
          <w:tcPr>
            <w:tcW w:w="964" w:type="dxa"/>
            <w:vMerge/>
          </w:tcPr>
          <w:p w:rsidR="005C0494" w:rsidRDefault="005C0494">
            <w:pPr>
              <w:pStyle w:val="ConsPlusNormal"/>
            </w:pPr>
          </w:p>
        </w:tc>
        <w:tc>
          <w:tcPr>
            <w:tcW w:w="4309" w:type="dxa"/>
            <w:vMerge/>
          </w:tcPr>
          <w:p w:rsidR="005C0494" w:rsidRDefault="005C0494">
            <w:pPr>
              <w:pStyle w:val="ConsPlusNormal"/>
            </w:pPr>
          </w:p>
        </w:tc>
        <w:tc>
          <w:tcPr>
            <w:tcW w:w="1474" w:type="dxa"/>
          </w:tcPr>
          <w:p w:rsidR="005C0494" w:rsidRDefault="005C0494">
            <w:pPr>
              <w:pStyle w:val="ConsPlusNormal"/>
              <w:jc w:val="center"/>
            </w:pPr>
            <w:r>
              <w:t>К</w:t>
            </w:r>
          </w:p>
          <w:p w:rsidR="005C0494" w:rsidRDefault="005C0494">
            <w:pPr>
              <w:pStyle w:val="ConsPlusNormal"/>
              <w:jc w:val="center"/>
            </w:pPr>
            <w:r>
              <w:t>(для передвигающихся на креслах-колясках)</w:t>
            </w:r>
          </w:p>
        </w:tc>
        <w:tc>
          <w:tcPr>
            <w:tcW w:w="1587" w:type="dxa"/>
          </w:tcPr>
          <w:p w:rsidR="005C0494" w:rsidRDefault="005C0494">
            <w:pPr>
              <w:pStyle w:val="ConsPlusNormal"/>
              <w:jc w:val="center"/>
            </w:pPr>
            <w:r>
              <w:t>О</w:t>
            </w:r>
          </w:p>
          <w:p w:rsidR="005C0494" w:rsidRDefault="005C0494">
            <w:pPr>
              <w:pStyle w:val="ConsPlusNormal"/>
              <w:jc w:val="center"/>
            </w:pPr>
            <w:r>
              <w:t>(с нарушениями опорно-двигательного аппарата)</w:t>
            </w:r>
          </w:p>
        </w:tc>
        <w:tc>
          <w:tcPr>
            <w:tcW w:w="1134" w:type="dxa"/>
          </w:tcPr>
          <w:p w:rsidR="005C0494" w:rsidRDefault="005C0494">
            <w:pPr>
              <w:pStyle w:val="ConsPlusNormal"/>
              <w:jc w:val="center"/>
            </w:pPr>
            <w:r>
              <w:t>С</w:t>
            </w:r>
          </w:p>
          <w:p w:rsidR="005C0494" w:rsidRDefault="005C0494">
            <w:pPr>
              <w:pStyle w:val="ConsPlusNormal"/>
              <w:jc w:val="center"/>
            </w:pPr>
            <w:r>
              <w:t>(с нарушениями зрения)</w:t>
            </w:r>
          </w:p>
        </w:tc>
        <w:tc>
          <w:tcPr>
            <w:tcW w:w="1134" w:type="dxa"/>
          </w:tcPr>
          <w:p w:rsidR="005C0494" w:rsidRDefault="005C0494">
            <w:pPr>
              <w:pStyle w:val="ConsPlusNormal"/>
              <w:jc w:val="center"/>
            </w:pPr>
            <w:r>
              <w:t>Г</w:t>
            </w:r>
          </w:p>
          <w:p w:rsidR="005C0494" w:rsidRDefault="005C0494">
            <w:pPr>
              <w:pStyle w:val="ConsPlusNormal"/>
              <w:jc w:val="center"/>
            </w:pPr>
            <w:r>
              <w:t>(с нарушениями слуха)</w:t>
            </w:r>
          </w:p>
        </w:tc>
        <w:tc>
          <w:tcPr>
            <w:tcW w:w="1757" w:type="dxa"/>
          </w:tcPr>
          <w:p w:rsidR="005C0494" w:rsidRDefault="005C0494">
            <w:pPr>
              <w:pStyle w:val="ConsPlusNormal"/>
              <w:jc w:val="center"/>
            </w:pPr>
            <w:r>
              <w:t>У</w:t>
            </w:r>
          </w:p>
          <w:p w:rsidR="005C0494" w:rsidRDefault="005C0494">
            <w:pPr>
              <w:pStyle w:val="ConsPlusNormal"/>
              <w:jc w:val="center"/>
            </w:pPr>
            <w:r>
              <w:t>(с умственными нарушениями)</w:t>
            </w:r>
          </w:p>
        </w:tc>
        <w:tc>
          <w:tcPr>
            <w:tcW w:w="1247" w:type="dxa"/>
          </w:tcPr>
          <w:p w:rsidR="005C0494" w:rsidRDefault="005C0494">
            <w:pPr>
              <w:pStyle w:val="ConsPlusNormal"/>
              <w:jc w:val="center"/>
            </w:pPr>
            <w:r>
              <w:t>Для всех категорий маломобильных групп населения 5</w:t>
            </w:r>
          </w:p>
        </w:tc>
      </w:tr>
      <w:tr w:rsidR="005C0494">
        <w:tc>
          <w:tcPr>
            <w:tcW w:w="964" w:type="dxa"/>
          </w:tcPr>
          <w:p w:rsidR="005C0494" w:rsidRDefault="005C0494">
            <w:pPr>
              <w:pStyle w:val="ConsPlusNormal"/>
              <w:jc w:val="center"/>
            </w:pPr>
            <w:r>
              <w:t>1.</w:t>
            </w:r>
          </w:p>
        </w:tc>
        <w:tc>
          <w:tcPr>
            <w:tcW w:w="4309" w:type="dxa"/>
          </w:tcPr>
          <w:p w:rsidR="005C0494" w:rsidRDefault="005C0494">
            <w:pPr>
              <w:pStyle w:val="ConsPlusNormal"/>
            </w:pPr>
            <w:r>
              <w:t>Территория, прилегающая к зданию (участок)</w:t>
            </w:r>
          </w:p>
        </w:tc>
        <w:tc>
          <w:tcPr>
            <w:tcW w:w="1474" w:type="dxa"/>
          </w:tcPr>
          <w:p w:rsidR="005C0494" w:rsidRDefault="005C0494">
            <w:pPr>
              <w:pStyle w:val="ConsPlusNormal"/>
            </w:pPr>
          </w:p>
        </w:tc>
        <w:tc>
          <w:tcPr>
            <w:tcW w:w="1587" w:type="dxa"/>
          </w:tcPr>
          <w:p w:rsidR="005C0494" w:rsidRDefault="005C0494">
            <w:pPr>
              <w:pStyle w:val="ConsPlusNormal"/>
            </w:pPr>
          </w:p>
        </w:tc>
        <w:tc>
          <w:tcPr>
            <w:tcW w:w="1134" w:type="dxa"/>
          </w:tcPr>
          <w:p w:rsidR="005C0494" w:rsidRDefault="005C0494">
            <w:pPr>
              <w:pStyle w:val="ConsPlusNormal"/>
            </w:pPr>
          </w:p>
        </w:tc>
        <w:tc>
          <w:tcPr>
            <w:tcW w:w="1134" w:type="dxa"/>
          </w:tcPr>
          <w:p w:rsidR="005C0494" w:rsidRDefault="005C0494">
            <w:pPr>
              <w:pStyle w:val="ConsPlusNormal"/>
            </w:pPr>
          </w:p>
        </w:tc>
        <w:tc>
          <w:tcPr>
            <w:tcW w:w="1757" w:type="dxa"/>
          </w:tcPr>
          <w:p w:rsidR="005C0494" w:rsidRDefault="005C0494">
            <w:pPr>
              <w:pStyle w:val="ConsPlusNormal"/>
            </w:pPr>
          </w:p>
        </w:tc>
        <w:tc>
          <w:tcPr>
            <w:tcW w:w="1247" w:type="dxa"/>
          </w:tcPr>
          <w:p w:rsidR="005C0494" w:rsidRDefault="005C0494">
            <w:pPr>
              <w:pStyle w:val="ConsPlusNormal"/>
            </w:pPr>
          </w:p>
        </w:tc>
      </w:tr>
      <w:tr w:rsidR="005C0494">
        <w:tc>
          <w:tcPr>
            <w:tcW w:w="964" w:type="dxa"/>
          </w:tcPr>
          <w:p w:rsidR="005C0494" w:rsidRDefault="005C0494">
            <w:pPr>
              <w:pStyle w:val="ConsPlusNormal"/>
              <w:jc w:val="center"/>
            </w:pPr>
            <w:r>
              <w:t>2.</w:t>
            </w:r>
          </w:p>
        </w:tc>
        <w:tc>
          <w:tcPr>
            <w:tcW w:w="4309" w:type="dxa"/>
          </w:tcPr>
          <w:p w:rsidR="005C0494" w:rsidRDefault="005C0494">
            <w:pPr>
              <w:pStyle w:val="ConsPlusNormal"/>
            </w:pPr>
            <w:r>
              <w:t>Вход (входы) в здание</w:t>
            </w:r>
          </w:p>
        </w:tc>
        <w:tc>
          <w:tcPr>
            <w:tcW w:w="1474" w:type="dxa"/>
          </w:tcPr>
          <w:p w:rsidR="005C0494" w:rsidRDefault="005C0494">
            <w:pPr>
              <w:pStyle w:val="ConsPlusNormal"/>
            </w:pPr>
          </w:p>
        </w:tc>
        <w:tc>
          <w:tcPr>
            <w:tcW w:w="1587" w:type="dxa"/>
          </w:tcPr>
          <w:p w:rsidR="005C0494" w:rsidRDefault="005C0494">
            <w:pPr>
              <w:pStyle w:val="ConsPlusNormal"/>
            </w:pPr>
          </w:p>
        </w:tc>
        <w:tc>
          <w:tcPr>
            <w:tcW w:w="1134" w:type="dxa"/>
          </w:tcPr>
          <w:p w:rsidR="005C0494" w:rsidRDefault="005C0494">
            <w:pPr>
              <w:pStyle w:val="ConsPlusNormal"/>
            </w:pPr>
          </w:p>
        </w:tc>
        <w:tc>
          <w:tcPr>
            <w:tcW w:w="1134" w:type="dxa"/>
          </w:tcPr>
          <w:p w:rsidR="005C0494" w:rsidRDefault="005C0494">
            <w:pPr>
              <w:pStyle w:val="ConsPlusNormal"/>
            </w:pPr>
          </w:p>
        </w:tc>
        <w:tc>
          <w:tcPr>
            <w:tcW w:w="1757" w:type="dxa"/>
          </w:tcPr>
          <w:p w:rsidR="005C0494" w:rsidRDefault="005C0494">
            <w:pPr>
              <w:pStyle w:val="ConsPlusNormal"/>
            </w:pPr>
          </w:p>
        </w:tc>
        <w:tc>
          <w:tcPr>
            <w:tcW w:w="1247" w:type="dxa"/>
          </w:tcPr>
          <w:p w:rsidR="005C0494" w:rsidRDefault="005C0494">
            <w:pPr>
              <w:pStyle w:val="ConsPlusNormal"/>
            </w:pPr>
          </w:p>
        </w:tc>
      </w:tr>
      <w:tr w:rsidR="005C0494">
        <w:tc>
          <w:tcPr>
            <w:tcW w:w="964" w:type="dxa"/>
          </w:tcPr>
          <w:p w:rsidR="005C0494" w:rsidRDefault="005C0494">
            <w:pPr>
              <w:pStyle w:val="ConsPlusNormal"/>
              <w:jc w:val="center"/>
            </w:pPr>
            <w:r>
              <w:t>3.</w:t>
            </w:r>
          </w:p>
        </w:tc>
        <w:tc>
          <w:tcPr>
            <w:tcW w:w="4309" w:type="dxa"/>
          </w:tcPr>
          <w:p w:rsidR="005C0494" w:rsidRDefault="005C0494">
            <w:pPr>
              <w:pStyle w:val="ConsPlusNormal"/>
            </w:pPr>
            <w:r>
              <w:t>Путь (пути) движения внутри здания, включая пути эвакуации</w:t>
            </w:r>
          </w:p>
        </w:tc>
        <w:tc>
          <w:tcPr>
            <w:tcW w:w="1474" w:type="dxa"/>
          </w:tcPr>
          <w:p w:rsidR="005C0494" w:rsidRDefault="005C0494">
            <w:pPr>
              <w:pStyle w:val="ConsPlusNormal"/>
            </w:pPr>
          </w:p>
        </w:tc>
        <w:tc>
          <w:tcPr>
            <w:tcW w:w="1587" w:type="dxa"/>
          </w:tcPr>
          <w:p w:rsidR="005C0494" w:rsidRDefault="005C0494">
            <w:pPr>
              <w:pStyle w:val="ConsPlusNormal"/>
            </w:pPr>
          </w:p>
        </w:tc>
        <w:tc>
          <w:tcPr>
            <w:tcW w:w="1134" w:type="dxa"/>
          </w:tcPr>
          <w:p w:rsidR="005C0494" w:rsidRDefault="005C0494">
            <w:pPr>
              <w:pStyle w:val="ConsPlusNormal"/>
            </w:pPr>
          </w:p>
        </w:tc>
        <w:tc>
          <w:tcPr>
            <w:tcW w:w="1134" w:type="dxa"/>
          </w:tcPr>
          <w:p w:rsidR="005C0494" w:rsidRDefault="005C0494">
            <w:pPr>
              <w:pStyle w:val="ConsPlusNormal"/>
            </w:pPr>
          </w:p>
        </w:tc>
        <w:tc>
          <w:tcPr>
            <w:tcW w:w="1757" w:type="dxa"/>
          </w:tcPr>
          <w:p w:rsidR="005C0494" w:rsidRDefault="005C0494">
            <w:pPr>
              <w:pStyle w:val="ConsPlusNormal"/>
            </w:pPr>
          </w:p>
        </w:tc>
        <w:tc>
          <w:tcPr>
            <w:tcW w:w="1247" w:type="dxa"/>
          </w:tcPr>
          <w:p w:rsidR="005C0494" w:rsidRDefault="005C0494">
            <w:pPr>
              <w:pStyle w:val="ConsPlusNormal"/>
            </w:pPr>
          </w:p>
        </w:tc>
      </w:tr>
      <w:tr w:rsidR="005C0494">
        <w:tc>
          <w:tcPr>
            <w:tcW w:w="964" w:type="dxa"/>
          </w:tcPr>
          <w:p w:rsidR="005C0494" w:rsidRDefault="005C0494">
            <w:pPr>
              <w:pStyle w:val="ConsPlusNormal"/>
              <w:jc w:val="center"/>
            </w:pPr>
            <w:r>
              <w:t>4.</w:t>
            </w:r>
          </w:p>
        </w:tc>
        <w:tc>
          <w:tcPr>
            <w:tcW w:w="4309" w:type="dxa"/>
          </w:tcPr>
          <w:p w:rsidR="005C0494" w:rsidRDefault="005C0494">
            <w:pPr>
              <w:pStyle w:val="ConsPlusNormal"/>
            </w:pPr>
            <w:r>
              <w:t>Зона целевого назначения здания (целевого посещения объекта)</w:t>
            </w:r>
          </w:p>
        </w:tc>
        <w:tc>
          <w:tcPr>
            <w:tcW w:w="1474" w:type="dxa"/>
          </w:tcPr>
          <w:p w:rsidR="005C0494" w:rsidRDefault="005C0494">
            <w:pPr>
              <w:pStyle w:val="ConsPlusNormal"/>
            </w:pPr>
          </w:p>
        </w:tc>
        <w:tc>
          <w:tcPr>
            <w:tcW w:w="1587" w:type="dxa"/>
          </w:tcPr>
          <w:p w:rsidR="005C0494" w:rsidRDefault="005C0494">
            <w:pPr>
              <w:pStyle w:val="ConsPlusNormal"/>
            </w:pPr>
          </w:p>
        </w:tc>
        <w:tc>
          <w:tcPr>
            <w:tcW w:w="1134" w:type="dxa"/>
          </w:tcPr>
          <w:p w:rsidR="005C0494" w:rsidRDefault="005C0494">
            <w:pPr>
              <w:pStyle w:val="ConsPlusNormal"/>
            </w:pPr>
          </w:p>
        </w:tc>
        <w:tc>
          <w:tcPr>
            <w:tcW w:w="1134" w:type="dxa"/>
          </w:tcPr>
          <w:p w:rsidR="005C0494" w:rsidRDefault="005C0494">
            <w:pPr>
              <w:pStyle w:val="ConsPlusNormal"/>
            </w:pPr>
          </w:p>
        </w:tc>
        <w:tc>
          <w:tcPr>
            <w:tcW w:w="1757" w:type="dxa"/>
          </w:tcPr>
          <w:p w:rsidR="005C0494" w:rsidRDefault="005C0494">
            <w:pPr>
              <w:pStyle w:val="ConsPlusNormal"/>
            </w:pPr>
          </w:p>
        </w:tc>
        <w:tc>
          <w:tcPr>
            <w:tcW w:w="1247" w:type="dxa"/>
          </w:tcPr>
          <w:p w:rsidR="005C0494" w:rsidRDefault="005C0494">
            <w:pPr>
              <w:pStyle w:val="ConsPlusNormal"/>
            </w:pPr>
          </w:p>
        </w:tc>
      </w:tr>
      <w:tr w:rsidR="005C0494">
        <w:tc>
          <w:tcPr>
            <w:tcW w:w="964" w:type="dxa"/>
          </w:tcPr>
          <w:p w:rsidR="005C0494" w:rsidRDefault="005C0494">
            <w:pPr>
              <w:pStyle w:val="ConsPlusNormal"/>
              <w:jc w:val="center"/>
            </w:pPr>
            <w:r>
              <w:t>5.</w:t>
            </w:r>
          </w:p>
        </w:tc>
        <w:tc>
          <w:tcPr>
            <w:tcW w:w="4309" w:type="dxa"/>
          </w:tcPr>
          <w:p w:rsidR="005C0494" w:rsidRDefault="005C0494">
            <w:pPr>
              <w:pStyle w:val="ConsPlusNormal"/>
            </w:pPr>
            <w:r>
              <w:t>Санитарно-гигиенические помещения</w:t>
            </w:r>
          </w:p>
        </w:tc>
        <w:tc>
          <w:tcPr>
            <w:tcW w:w="1474" w:type="dxa"/>
          </w:tcPr>
          <w:p w:rsidR="005C0494" w:rsidRDefault="005C0494">
            <w:pPr>
              <w:pStyle w:val="ConsPlusNormal"/>
            </w:pPr>
          </w:p>
        </w:tc>
        <w:tc>
          <w:tcPr>
            <w:tcW w:w="1587" w:type="dxa"/>
          </w:tcPr>
          <w:p w:rsidR="005C0494" w:rsidRDefault="005C0494">
            <w:pPr>
              <w:pStyle w:val="ConsPlusNormal"/>
            </w:pPr>
          </w:p>
        </w:tc>
        <w:tc>
          <w:tcPr>
            <w:tcW w:w="1134" w:type="dxa"/>
          </w:tcPr>
          <w:p w:rsidR="005C0494" w:rsidRDefault="005C0494">
            <w:pPr>
              <w:pStyle w:val="ConsPlusNormal"/>
            </w:pPr>
          </w:p>
        </w:tc>
        <w:tc>
          <w:tcPr>
            <w:tcW w:w="1134" w:type="dxa"/>
          </w:tcPr>
          <w:p w:rsidR="005C0494" w:rsidRDefault="005C0494">
            <w:pPr>
              <w:pStyle w:val="ConsPlusNormal"/>
            </w:pPr>
          </w:p>
        </w:tc>
        <w:tc>
          <w:tcPr>
            <w:tcW w:w="1757" w:type="dxa"/>
          </w:tcPr>
          <w:p w:rsidR="005C0494" w:rsidRDefault="005C0494">
            <w:pPr>
              <w:pStyle w:val="ConsPlusNormal"/>
            </w:pPr>
          </w:p>
        </w:tc>
        <w:tc>
          <w:tcPr>
            <w:tcW w:w="1247" w:type="dxa"/>
          </w:tcPr>
          <w:p w:rsidR="005C0494" w:rsidRDefault="005C0494">
            <w:pPr>
              <w:pStyle w:val="ConsPlusNormal"/>
            </w:pPr>
          </w:p>
        </w:tc>
      </w:tr>
      <w:tr w:rsidR="005C0494">
        <w:tc>
          <w:tcPr>
            <w:tcW w:w="964" w:type="dxa"/>
          </w:tcPr>
          <w:p w:rsidR="005C0494" w:rsidRDefault="005C0494">
            <w:pPr>
              <w:pStyle w:val="ConsPlusNormal"/>
              <w:jc w:val="center"/>
            </w:pPr>
            <w:r>
              <w:t>6.</w:t>
            </w:r>
          </w:p>
        </w:tc>
        <w:tc>
          <w:tcPr>
            <w:tcW w:w="4309" w:type="dxa"/>
          </w:tcPr>
          <w:p w:rsidR="005C0494" w:rsidRDefault="005C0494">
            <w:pPr>
              <w:pStyle w:val="ConsPlusNormal"/>
            </w:pPr>
            <w:r>
              <w:t>Система информации и связи (на всех зонах)</w:t>
            </w:r>
          </w:p>
        </w:tc>
        <w:tc>
          <w:tcPr>
            <w:tcW w:w="1474" w:type="dxa"/>
          </w:tcPr>
          <w:p w:rsidR="005C0494" w:rsidRDefault="005C0494">
            <w:pPr>
              <w:pStyle w:val="ConsPlusNormal"/>
            </w:pPr>
          </w:p>
        </w:tc>
        <w:tc>
          <w:tcPr>
            <w:tcW w:w="1587" w:type="dxa"/>
          </w:tcPr>
          <w:p w:rsidR="005C0494" w:rsidRDefault="005C0494">
            <w:pPr>
              <w:pStyle w:val="ConsPlusNormal"/>
            </w:pPr>
          </w:p>
        </w:tc>
        <w:tc>
          <w:tcPr>
            <w:tcW w:w="1134" w:type="dxa"/>
          </w:tcPr>
          <w:p w:rsidR="005C0494" w:rsidRDefault="005C0494">
            <w:pPr>
              <w:pStyle w:val="ConsPlusNormal"/>
            </w:pPr>
          </w:p>
        </w:tc>
        <w:tc>
          <w:tcPr>
            <w:tcW w:w="1134" w:type="dxa"/>
          </w:tcPr>
          <w:p w:rsidR="005C0494" w:rsidRDefault="005C0494">
            <w:pPr>
              <w:pStyle w:val="ConsPlusNormal"/>
            </w:pPr>
          </w:p>
        </w:tc>
        <w:tc>
          <w:tcPr>
            <w:tcW w:w="1757" w:type="dxa"/>
          </w:tcPr>
          <w:p w:rsidR="005C0494" w:rsidRDefault="005C0494">
            <w:pPr>
              <w:pStyle w:val="ConsPlusNormal"/>
            </w:pPr>
          </w:p>
        </w:tc>
        <w:tc>
          <w:tcPr>
            <w:tcW w:w="1247" w:type="dxa"/>
          </w:tcPr>
          <w:p w:rsidR="005C0494" w:rsidRDefault="005C0494">
            <w:pPr>
              <w:pStyle w:val="ConsPlusNormal"/>
            </w:pPr>
          </w:p>
        </w:tc>
      </w:tr>
      <w:tr w:rsidR="005C0494">
        <w:tc>
          <w:tcPr>
            <w:tcW w:w="964" w:type="dxa"/>
          </w:tcPr>
          <w:p w:rsidR="005C0494" w:rsidRDefault="005C0494">
            <w:pPr>
              <w:pStyle w:val="ConsPlusNormal"/>
              <w:jc w:val="center"/>
            </w:pPr>
            <w:r>
              <w:t>7.</w:t>
            </w:r>
          </w:p>
        </w:tc>
        <w:tc>
          <w:tcPr>
            <w:tcW w:w="4309" w:type="dxa"/>
          </w:tcPr>
          <w:p w:rsidR="005C0494" w:rsidRDefault="005C0494">
            <w:pPr>
              <w:pStyle w:val="ConsPlusNormal"/>
            </w:pPr>
            <w:r>
              <w:t>Пути движения к объекту (от остановки транспорта)</w:t>
            </w:r>
          </w:p>
        </w:tc>
        <w:tc>
          <w:tcPr>
            <w:tcW w:w="1474" w:type="dxa"/>
          </w:tcPr>
          <w:p w:rsidR="005C0494" w:rsidRDefault="005C0494">
            <w:pPr>
              <w:pStyle w:val="ConsPlusNormal"/>
            </w:pPr>
          </w:p>
        </w:tc>
        <w:tc>
          <w:tcPr>
            <w:tcW w:w="1587" w:type="dxa"/>
          </w:tcPr>
          <w:p w:rsidR="005C0494" w:rsidRDefault="005C0494">
            <w:pPr>
              <w:pStyle w:val="ConsPlusNormal"/>
            </w:pPr>
          </w:p>
        </w:tc>
        <w:tc>
          <w:tcPr>
            <w:tcW w:w="1134" w:type="dxa"/>
          </w:tcPr>
          <w:p w:rsidR="005C0494" w:rsidRDefault="005C0494">
            <w:pPr>
              <w:pStyle w:val="ConsPlusNormal"/>
            </w:pPr>
          </w:p>
        </w:tc>
        <w:tc>
          <w:tcPr>
            <w:tcW w:w="1134" w:type="dxa"/>
          </w:tcPr>
          <w:p w:rsidR="005C0494" w:rsidRDefault="005C0494">
            <w:pPr>
              <w:pStyle w:val="ConsPlusNormal"/>
            </w:pPr>
          </w:p>
        </w:tc>
        <w:tc>
          <w:tcPr>
            <w:tcW w:w="1757" w:type="dxa"/>
          </w:tcPr>
          <w:p w:rsidR="005C0494" w:rsidRDefault="005C0494">
            <w:pPr>
              <w:pStyle w:val="ConsPlusNormal"/>
            </w:pPr>
          </w:p>
        </w:tc>
        <w:tc>
          <w:tcPr>
            <w:tcW w:w="1247" w:type="dxa"/>
          </w:tcPr>
          <w:p w:rsidR="005C0494" w:rsidRDefault="005C0494">
            <w:pPr>
              <w:pStyle w:val="ConsPlusNormal"/>
            </w:pPr>
          </w:p>
        </w:tc>
      </w:tr>
      <w:tr w:rsidR="005C0494">
        <w:tc>
          <w:tcPr>
            <w:tcW w:w="964" w:type="dxa"/>
          </w:tcPr>
          <w:p w:rsidR="005C0494" w:rsidRDefault="005C0494">
            <w:pPr>
              <w:pStyle w:val="ConsPlusNormal"/>
              <w:jc w:val="center"/>
            </w:pPr>
            <w:r>
              <w:t>8.</w:t>
            </w:r>
          </w:p>
        </w:tc>
        <w:tc>
          <w:tcPr>
            <w:tcW w:w="4309" w:type="dxa"/>
          </w:tcPr>
          <w:p w:rsidR="005C0494" w:rsidRDefault="005C0494">
            <w:pPr>
              <w:pStyle w:val="ConsPlusNormal"/>
            </w:pPr>
            <w:r>
              <w:t>Все зоны и участки 5</w:t>
            </w:r>
          </w:p>
        </w:tc>
        <w:tc>
          <w:tcPr>
            <w:tcW w:w="1474" w:type="dxa"/>
          </w:tcPr>
          <w:p w:rsidR="005C0494" w:rsidRDefault="005C0494">
            <w:pPr>
              <w:pStyle w:val="ConsPlusNormal"/>
            </w:pPr>
          </w:p>
        </w:tc>
        <w:tc>
          <w:tcPr>
            <w:tcW w:w="1587" w:type="dxa"/>
          </w:tcPr>
          <w:p w:rsidR="005C0494" w:rsidRDefault="005C0494">
            <w:pPr>
              <w:pStyle w:val="ConsPlusNormal"/>
            </w:pPr>
          </w:p>
        </w:tc>
        <w:tc>
          <w:tcPr>
            <w:tcW w:w="1134" w:type="dxa"/>
          </w:tcPr>
          <w:p w:rsidR="005C0494" w:rsidRDefault="005C0494">
            <w:pPr>
              <w:pStyle w:val="ConsPlusNormal"/>
            </w:pPr>
          </w:p>
        </w:tc>
        <w:tc>
          <w:tcPr>
            <w:tcW w:w="1134" w:type="dxa"/>
          </w:tcPr>
          <w:p w:rsidR="005C0494" w:rsidRDefault="005C0494">
            <w:pPr>
              <w:pStyle w:val="ConsPlusNormal"/>
            </w:pPr>
          </w:p>
        </w:tc>
        <w:tc>
          <w:tcPr>
            <w:tcW w:w="1757" w:type="dxa"/>
          </w:tcPr>
          <w:p w:rsidR="005C0494" w:rsidRDefault="005C0494">
            <w:pPr>
              <w:pStyle w:val="ConsPlusNormal"/>
            </w:pPr>
          </w:p>
        </w:tc>
        <w:tc>
          <w:tcPr>
            <w:tcW w:w="1247" w:type="dxa"/>
          </w:tcPr>
          <w:p w:rsidR="005C0494" w:rsidRDefault="005C0494">
            <w:pPr>
              <w:pStyle w:val="ConsPlusNormal"/>
            </w:pPr>
          </w:p>
        </w:tc>
      </w:tr>
    </w:tbl>
    <w:p w:rsidR="005C0494" w:rsidRDefault="005C0494">
      <w:pPr>
        <w:pStyle w:val="ConsPlusNormal"/>
        <w:jc w:val="both"/>
      </w:pPr>
    </w:p>
    <w:p w:rsidR="005C0494" w:rsidRDefault="005C0494">
      <w:pPr>
        <w:pStyle w:val="ConsPlusNormal"/>
        <w:ind w:firstLine="540"/>
        <w:jc w:val="both"/>
      </w:pPr>
      <w:r>
        <w:t>--------------------------------</w:t>
      </w:r>
    </w:p>
    <w:p w:rsidR="005C0494" w:rsidRDefault="005C0494">
      <w:pPr>
        <w:pStyle w:val="ConsPlusNormal"/>
        <w:spacing w:before="220"/>
        <w:ind w:firstLine="540"/>
        <w:jc w:val="both"/>
      </w:pPr>
      <w:r>
        <w:t>4 Указывается:</w:t>
      </w:r>
    </w:p>
    <w:p w:rsidR="005C0494" w:rsidRDefault="005C0494">
      <w:pPr>
        <w:pStyle w:val="ConsPlusNormal"/>
        <w:spacing w:before="220"/>
        <w:ind w:firstLine="540"/>
        <w:jc w:val="both"/>
      </w:pPr>
      <w:r>
        <w:t>ДП - доступно полностью (доступность для всех категорий инвалидов и других маломобильных групп населения);</w:t>
      </w:r>
    </w:p>
    <w:p w:rsidR="005C0494" w:rsidRDefault="005C0494">
      <w:pPr>
        <w:pStyle w:val="ConsPlusNormal"/>
        <w:spacing w:before="220"/>
        <w:ind w:firstLine="540"/>
        <w:jc w:val="both"/>
      </w:pPr>
      <w:r>
        <w:lastRenderedPageBreak/>
        <w:t>ДЧ - доступно частично (достигаемость мест целевого назначения для отдельных категорий инвалидов);</w:t>
      </w:r>
    </w:p>
    <w:p w:rsidR="005C0494" w:rsidRDefault="005C0494">
      <w:pPr>
        <w:pStyle w:val="ConsPlusNormal"/>
        <w:spacing w:before="220"/>
        <w:ind w:firstLine="540"/>
        <w:jc w:val="both"/>
      </w:pPr>
      <w:r>
        <w:t>ДУ - доступно условно (организация помощи сотрудниками организации или иной альтернативной формы обслуживания (на дому, дистанционно, иное));</w:t>
      </w:r>
    </w:p>
    <w:p w:rsidR="005C0494" w:rsidRDefault="005C0494">
      <w:pPr>
        <w:pStyle w:val="ConsPlusNormal"/>
        <w:spacing w:before="220"/>
        <w:ind w:firstLine="540"/>
        <w:jc w:val="both"/>
      </w:pPr>
      <w:r>
        <w:t>нет - недоступно (не предназначен для посещения инвалидами и другими маломобильными группами населения).</w:t>
      </w:r>
    </w:p>
    <w:p w:rsidR="005C0494" w:rsidRDefault="005C0494">
      <w:pPr>
        <w:pStyle w:val="ConsPlusNormal"/>
        <w:spacing w:before="220"/>
        <w:ind w:firstLine="540"/>
        <w:jc w:val="both"/>
      </w:pPr>
      <w:r>
        <w:t>5 Указывается худший из вариантов ответа.</w:t>
      </w:r>
    </w:p>
    <w:p w:rsidR="005C0494" w:rsidRDefault="005C0494">
      <w:pPr>
        <w:pStyle w:val="ConsPlusNormal"/>
        <w:jc w:val="both"/>
      </w:pPr>
    </w:p>
    <w:p w:rsidR="005C0494" w:rsidRDefault="005C0494">
      <w:pPr>
        <w:pStyle w:val="ConsPlusNormal"/>
        <w:jc w:val="both"/>
      </w:pPr>
      <w:r>
        <w:t>3.5. Итоговое заключение о состоянии доступности объекта и предоставляемых на нем услуг: ________________________.</w:t>
      </w:r>
    </w:p>
    <w:p w:rsidR="005C0494" w:rsidRDefault="005C0494">
      <w:pPr>
        <w:pStyle w:val="ConsPlusNormal"/>
        <w:spacing w:before="220"/>
        <w:jc w:val="both"/>
      </w:pPr>
      <w:r>
        <w:t>4. Управленческое решение</w:t>
      </w:r>
    </w:p>
    <w:p w:rsidR="005C0494" w:rsidRDefault="005C0494">
      <w:pPr>
        <w:pStyle w:val="ConsPlusNormal"/>
        <w:spacing w:before="220"/>
        <w:jc w:val="both"/>
      </w:pPr>
      <w:r>
        <w:t>4.1. Рекомендации по адаптации основных структурно-функциональных зон объекта:</w:t>
      </w:r>
    </w:p>
    <w:p w:rsidR="005C0494" w:rsidRDefault="005C049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4819"/>
        <w:gridCol w:w="1417"/>
        <w:gridCol w:w="1871"/>
        <w:gridCol w:w="1984"/>
        <w:gridCol w:w="2551"/>
      </w:tblGrid>
      <w:tr w:rsidR="005C0494">
        <w:tc>
          <w:tcPr>
            <w:tcW w:w="964" w:type="dxa"/>
            <w:vMerge w:val="restart"/>
          </w:tcPr>
          <w:p w:rsidR="005C0494" w:rsidRDefault="005C0494">
            <w:pPr>
              <w:pStyle w:val="ConsPlusNormal"/>
              <w:jc w:val="center"/>
            </w:pPr>
            <w:r>
              <w:t>Номер строки</w:t>
            </w:r>
          </w:p>
        </w:tc>
        <w:tc>
          <w:tcPr>
            <w:tcW w:w="4819" w:type="dxa"/>
            <w:vMerge w:val="restart"/>
          </w:tcPr>
          <w:p w:rsidR="005C0494" w:rsidRDefault="005C0494">
            <w:pPr>
              <w:pStyle w:val="ConsPlusNormal"/>
              <w:jc w:val="center"/>
            </w:pPr>
            <w:r>
              <w:t>Основные структурно-функциональные зоны объекта</w:t>
            </w:r>
          </w:p>
        </w:tc>
        <w:tc>
          <w:tcPr>
            <w:tcW w:w="7823" w:type="dxa"/>
            <w:gridSpan w:val="4"/>
          </w:tcPr>
          <w:p w:rsidR="005C0494" w:rsidRDefault="005C0494">
            <w:pPr>
              <w:pStyle w:val="ConsPlusNormal"/>
              <w:jc w:val="center"/>
            </w:pPr>
            <w:r>
              <w:t>Рекомендации по адаптации объекта (вид работы) 6</w:t>
            </w:r>
          </w:p>
        </w:tc>
      </w:tr>
      <w:tr w:rsidR="005C0494">
        <w:tc>
          <w:tcPr>
            <w:tcW w:w="964" w:type="dxa"/>
            <w:vMerge/>
          </w:tcPr>
          <w:p w:rsidR="005C0494" w:rsidRDefault="005C0494">
            <w:pPr>
              <w:pStyle w:val="ConsPlusNormal"/>
            </w:pPr>
          </w:p>
        </w:tc>
        <w:tc>
          <w:tcPr>
            <w:tcW w:w="4819" w:type="dxa"/>
            <w:vMerge/>
          </w:tcPr>
          <w:p w:rsidR="005C0494" w:rsidRDefault="005C0494">
            <w:pPr>
              <w:pStyle w:val="ConsPlusNormal"/>
            </w:pPr>
          </w:p>
        </w:tc>
        <w:tc>
          <w:tcPr>
            <w:tcW w:w="1417" w:type="dxa"/>
          </w:tcPr>
          <w:p w:rsidR="005C0494" w:rsidRDefault="005C0494">
            <w:pPr>
              <w:pStyle w:val="ConsPlusNormal"/>
              <w:jc w:val="center"/>
            </w:pPr>
            <w:r>
              <w:t>не нуждается (доступ обеспечен)</w:t>
            </w:r>
          </w:p>
        </w:tc>
        <w:tc>
          <w:tcPr>
            <w:tcW w:w="1871" w:type="dxa"/>
          </w:tcPr>
          <w:p w:rsidR="005C0494" w:rsidRDefault="005C0494">
            <w:pPr>
              <w:pStyle w:val="ConsPlusNormal"/>
              <w:jc w:val="center"/>
            </w:pPr>
            <w:r>
              <w:t>ремонт (текущий, капитальный), оснащение оборудованием</w:t>
            </w:r>
          </w:p>
        </w:tc>
        <w:tc>
          <w:tcPr>
            <w:tcW w:w="1984" w:type="dxa"/>
          </w:tcPr>
          <w:p w:rsidR="005C0494" w:rsidRDefault="005C0494">
            <w:pPr>
              <w:pStyle w:val="ConsPlusNormal"/>
              <w:jc w:val="center"/>
            </w:pPr>
            <w:r>
              <w:t>индивидуальное решение с техническими средствами реабилитации</w:t>
            </w:r>
          </w:p>
        </w:tc>
        <w:tc>
          <w:tcPr>
            <w:tcW w:w="2551" w:type="dxa"/>
          </w:tcPr>
          <w:p w:rsidR="005C0494" w:rsidRDefault="005C0494">
            <w:pPr>
              <w:pStyle w:val="ConsPlusNormal"/>
              <w:jc w:val="center"/>
            </w:pPr>
            <w:r>
              <w:t>технические решения невозможны - организация альтернативной формы обслуживания</w:t>
            </w:r>
          </w:p>
        </w:tc>
      </w:tr>
      <w:tr w:rsidR="005C0494">
        <w:tc>
          <w:tcPr>
            <w:tcW w:w="964" w:type="dxa"/>
          </w:tcPr>
          <w:p w:rsidR="005C0494" w:rsidRDefault="005C0494">
            <w:pPr>
              <w:pStyle w:val="ConsPlusNormal"/>
              <w:jc w:val="center"/>
            </w:pPr>
            <w:r>
              <w:t>1.</w:t>
            </w:r>
          </w:p>
        </w:tc>
        <w:tc>
          <w:tcPr>
            <w:tcW w:w="4819" w:type="dxa"/>
          </w:tcPr>
          <w:p w:rsidR="005C0494" w:rsidRDefault="005C0494">
            <w:pPr>
              <w:pStyle w:val="ConsPlusNormal"/>
            </w:pPr>
            <w:r>
              <w:t>Территория, прилегающая к зданию (участок)</w:t>
            </w:r>
          </w:p>
        </w:tc>
        <w:tc>
          <w:tcPr>
            <w:tcW w:w="1417" w:type="dxa"/>
          </w:tcPr>
          <w:p w:rsidR="005C0494" w:rsidRDefault="005C0494">
            <w:pPr>
              <w:pStyle w:val="ConsPlusNormal"/>
            </w:pPr>
          </w:p>
        </w:tc>
        <w:tc>
          <w:tcPr>
            <w:tcW w:w="1871" w:type="dxa"/>
          </w:tcPr>
          <w:p w:rsidR="005C0494" w:rsidRDefault="005C0494">
            <w:pPr>
              <w:pStyle w:val="ConsPlusNormal"/>
            </w:pPr>
          </w:p>
        </w:tc>
        <w:tc>
          <w:tcPr>
            <w:tcW w:w="1984" w:type="dxa"/>
          </w:tcPr>
          <w:p w:rsidR="005C0494" w:rsidRDefault="005C0494">
            <w:pPr>
              <w:pStyle w:val="ConsPlusNormal"/>
            </w:pPr>
          </w:p>
        </w:tc>
        <w:tc>
          <w:tcPr>
            <w:tcW w:w="2551" w:type="dxa"/>
          </w:tcPr>
          <w:p w:rsidR="005C0494" w:rsidRDefault="005C0494">
            <w:pPr>
              <w:pStyle w:val="ConsPlusNormal"/>
            </w:pPr>
          </w:p>
        </w:tc>
      </w:tr>
      <w:tr w:rsidR="005C0494">
        <w:tc>
          <w:tcPr>
            <w:tcW w:w="964" w:type="dxa"/>
          </w:tcPr>
          <w:p w:rsidR="005C0494" w:rsidRDefault="005C0494">
            <w:pPr>
              <w:pStyle w:val="ConsPlusNormal"/>
              <w:jc w:val="center"/>
            </w:pPr>
            <w:r>
              <w:t>2.</w:t>
            </w:r>
          </w:p>
        </w:tc>
        <w:tc>
          <w:tcPr>
            <w:tcW w:w="4819" w:type="dxa"/>
          </w:tcPr>
          <w:p w:rsidR="005C0494" w:rsidRDefault="005C0494">
            <w:pPr>
              <w:pStyle w:val="ConsPlusNormal"/>
            </w:pPr>
            <w:r>
              <w:t>Вход (входы) в здание</w:t>
            </w:r>
          </w:p>
        </w:tc>
        <w:tc>
          <w:tcPr>
            <w:tcW w:w="1417" w:type="dxa"/>
          </w:tcPr>
          <w:p w:rsidR="005C0494" w:rsidRDefault="005C0494">
            <w:pPr>
              <w:pStyle w:val="ConsPlusNormal"/>
            </w:pPr>
          </w:p>
        </w:tc>
        <w:tc>
          <w:tcPr>
            <w:tcW w:w="1871" w:type="dxa"/>
          </w:tcPr>
          <w:p w:rsidR="005C0494" w:rsidRDefault="005C0494">
            <w:pPr>
              <w:pStyle w:val="ConsPlusNormal"/>
            </w:pPr>
          </w:p>
        </w:tc>
        <w:tc>
          <w:tcPr>
            <w:tcW w:w="1984" w:type="dxa"/>
          </w:tcPr>
          <w:p w:rsidR="005C0494" w:rsidRDefault="005C0494">
            <w:pPr>
              <w:pStyle w:val="ConsPlusNormal"/>
            </w:pPr>
          </w:p>
        </w:tc>
        <w:tc>
          <w:tcPr>
            <w:tcW w:w="2551" w:type="dxa"/>
          </w:tcPr>
          <w:p w:rsidR="005C0494" w:rsidRDefault="005C0494">
            <w:pPr>
              <w:pStyle w:val="ConsPlusNormal"/>
            </w:pPr>
          </w:p>
        </w:tc>
      </w:tr>
      <w:tr w:rsidR="005C0494">
        <w:tc>
          <w:tcPr>
            <w:tcW w:w="964" w:type="dxa"/>
          </w:tcPr>
          <w:p w:rsidR="005C0494" w:rsidRDefault="005C0494">
            <w:pPr>
              <w:pStyle w:val="ConsPlusNormal"/>
              <w:jc w:val="center"/>
            </w:pPr>
            <w:r>
              <w:t>3.</w:t>
            </w:r>
          </w:p>
        </w:tc>
        <w:tc>
          <w:tcPr>
            <w:tcW w:w="4819" w:type="dxa"/>
          </w:tcPr>
          <w:p w:rsidR="005C0494" w:rsidRDefault="005C0494">
            <w:pPr>
              <w:pStyle w:val="ConsPlusNormal"/>
            </w:pPr>
            <w:r>
              <w:t>Путь (пути) движения внутри здания, включая пути эвакуации</w:t>
            </w:r>
          </w:p>
        </w:tc>
        <w:tc>
          <w:tcPr>
            <w:tcW w:w="1417" w:type="dxa"/>
          </w:tcPr>
          <w:p w:rsidR="005C0494" w:rsidRDefault="005C0494">
            <w:pPr>
              <w:pStyle w:val="ConsPlusNormal"/>
            </w:pPr>
          </w:p>
        </w:tc>
        <w:tc>
          <w:tcPr>
            <w:tcW w:w="1871" w:type="dxa"/>
          </w:tcPr>
          <w:p w:rsidR="005C0494" w:rsidRDefault="005C0494">
            <w:pPr>
              <w:pStyle w:val="ConsPlusNormal"/>
            </w:pPr>
          </w:p>
        </w:tc>
        <w:tc>
          <w:tcPr>
            <w:tcW w:w="1984" w:type="dxa"/>
          </w:tcPr>
          <w:p w:rsidR="005C0494" w:rsidRDefault="005C0494">
            <w:pPr>
              <w:pStyle w:val="ConsPlusNormal"/>
            </w:pPr>
          </w:p>
        </w:tc>
        <w:tc>
          <w:tcPr>
            <w:tcW w:w="2551" w:type="dxa"/>
          </w:tcPr>
          <w:p w:rsidR="005C0494" w:rsidRDefault="005C0494">
            <w:pPr>
              <w:pStyle w:val="ConsPlusNormal"/>
            </w:pPr>
          </w:p>
        </w:tc>
      </w:tr>
      <w:tr w:rsidR="005C0494">
        <w:tc>
          <w:tcPr>
            <w:tcW w:w="964" w:type="dxa"/>
          </w:tcPr>
          <w:p w:rsidR="005C0494" w:rsidRDefault="005C0494">
            <w:pPr>
              <w:pStyle w:val="ConsPlusNormal"/>
              <w:jc w:val="center"/>
            </w:pPr>
            <w:r>
              <w:t>4.</w:t>
            </w:r>
          </w:p>
        </w:tc>
        <w:tc>
          <w:tcPr>
            <w:tcW w:w="4819" w:type="dxa"/>
          </w:tcPr>
          <w:p w:rsidR="005C0494" w:rsidRDefault="005C0494">
            <w:pPr>
              <w:pStyle w:val="ConsPlusNormal"/>
            </w:pPr>
            <w:r>
              <w:t>Зона целевого назначения здания (целевого посещения объекта)</w:t>
            </w:r>
          </w:p>
        </w:tc>
        <w:tc>
          <w:tcPr>
            <w:tcW w:w="1417" w:type="dxa"/>
          </w:tcPr>
          <w:p w:rsidR="005C0494" w:rsidRDefault="005C0494">
            <w:pPr>
              <w:pStyle w:val="ConsPlusNormal"/>
            </w:pPr>
          </w:p>
        </w:tc>
        <w:tc>
          <w:tcPr>
            <w:tcW w:w="1871" w:type="dxa"/>
          </w:tcPr>
          <w:p w:rsidR="005C0494" w:rsidRDefault="005C0494">
            <w:pPr>
              <w:pStyle w:val="ConsPlusNormal"/>
            </w:pPr>
          </w:p>
        </w:tc>
        <w:tc>
          <w:tcPr>
            <w:tcW w:w="1984" w:type="dxa"/>
          </w:tcPr>
          <w:p w:rsidR="005C0494" w:rsidRDefault="005C0494">
            <w:pPr>
              <w:pStyle w:val="ConsPlusNormal"/>
            </w:pPr>
          </w:p>
        </w:tc>
        <w:tc>
          <w:tcPr>
            <w:tcW w:w="2551" w:type="dxa"/>
          </w:tcPr>
          <w:p w:rsidR="005C0494" w:rsidRDefault="005C0494">
            <w:pPr>
              <w:pStyle w:val="ConsPlusNormal"/>
            </w:pPr>
          </w:p>
        </w:tc>
      </w:tr>
      <w:tr w:rsidR="005C0494">
        <w:tc>
          <w:tcPr>
            <w:tcW w:w="964" w:type="dxa"/>
          </w:tcPr>
          <w:p w:rsidR="005C0494" w:rsidRDefault="005C0494">
            <w:pPr>
              <w:pStyle w:val="ConsPlusNormal"/>
              <w:jc w:val="center"/>
            </w:pPr>
            <w:r>
              <w:t>5.</w:t>
            </w:r>
          </w:p>
        </w:tc>
        <w:tc>
          <w:tcPr>
            <w:tcW w:w="4819" w:type="dxa"/>
          </w:tcPr>
          <w:p w:rsidR="005C0494" w:rsidRDefault="005C0494">
            <w:pPr>
              <w:pStyle w:val="ConsPlusNormal"/>
            </w:pPr>
            <w:r>
              <w:t>Санитарно-гигиенические помещения</w:t>
            </w:r>
          </w:p>
        </w:tc>
        <w:tc>
          <w:tcPr>
            <w:tcW w:w="1417" w:type="dxa"/>
          </w:tcPr>
          <w:p w:rsidR="005C0494" w:rsidRDefault="005C0494">
            <w:pPr>
              <w:pStyle w:val="ConsPlusNormal"/>
            </w:pPr>
          </w:p>
        </w:tc>
        <w:tc>
          <w:tcPr>
            <w:tcW w:w="1871" w:type="dxa"/>
          </w:tcPr>
          <w:p w:rsidR="005C0494" w:rsidRDefault="005C0494">
            <w:pPr>
              <w:pStyle w:val="ConsPlusNormal"/>
            </w:pPr>
          </w:p>
        </w:tc>
        <w:tc>
          <w:tcPr>
            <w:tcW w:w="1984" w:type="dxa"/>
          </w:tcPr>
          <w:p w:rsidR="005C0494" w:rsidRDefault="005C0494">
            <w:pPr>
              <w:pStyle w:val="ConsPlusNormal"/>
            </w:pPr>
          </w:p>
        </w:tc>
        <w:tc>
          <w:tcPr>
            <w:tcW w:w="2551" w:type="dxa"/>
          </w:tcPr>
          <w:p w:rsidR="005C0494" w:rsidRDefault="005C0494">
            <w:pPr>
              <w:pStyle w:val="ConsPlusNormal"/>
            </w:pPr>
          </w:p>
        </w:tc>
      </w:tr>
      <w:tr w:rsidR="005C0494">
        <w:tc>
          <w:tcPr>
            <w:tcW w:w="964" w:type="dxa"/>
          </w:tcPr>
          <w:p w:rsidR="005C0494" w:rsidRDefault="005C0494">
            <w:pPr>
              <w:pStyle w:val="ConsPlusNormal"/>
              <w:jc w:val="center"/>
            </w:pPr>
            <w:r>
              <w:t>6.</w:t>
            </w:r>
          </w:p>
        </w:tc>
        <w:tc>
          <w:tcPr>
            <w:tcW w:w="4819" w:type="dxa"/>
          </w:tcPr>
          <w:p w:rsidR="005C0494" w:rsidRDefault="005C0494">
            <w:pPr>
              <w:pStyle w:val="ConsPlusNormal"/>
            </w:pPr>
            <w:r>
              <w:t>Система информации и связи (на всех зонах)</w:t>
            </w:r>
          </w:p>
        </w:tc>
        <w:tc>
          <w:tcPr>
            <w:tcW w:w="1417" w:type="dxa"/>
          </w:tcPr>
          <w:p w:rsidR="005C0494" w:rsidRDefault="005C0494">
            <w:pPr>
              <w:pStyle w:val="ConsPlusNormal"/>
            </w:pPr>
          </w:p>
        </w:tc>
        <w:tc>
          <w:tcPr>
            <w:tcW w:w="1871" w:type="dxa"/>
          </w:tcPr>
          <w:p w:rsidR="005C0494" w:rsidRDefault="005C0494">
            <w:pPr>
              <w:pStyle w:val="ConsPlusNormal"/>
            </w:pPr>
          </w:p>
        </w:tc>
        <w:tc>
          <w:tcPr>
            <w:tcW w:w="1984" w:type="dxa"/>
          </w:tcPr>
          <w:p w:rsidR="005C0494" w:rsidRDefault="005C0494">
            <w:pPr>
              <w:pStyle w:val="ConsPlusNormal"/>
            </w:pPr>
          </w:p>
        </w:tc>
        <w:tc>
          <w:tcPr>
            <w:tcW w:w="2551" w:type="dxa"/>
          </w:tcPr>
          <w:p w:rsidR="005C0494" w:rsidRDefault="005C0494">
            <w:pPr>
              <w:pStyle w:val="ConsPlusNormal"/>
            </w:pPr>
          </w:p>
        </w:tc>
      </w:tr>
      <w:tr w:rsidR="005C0494">
        <w:tc>
          <w:tcPr>
            <w:tcW w:w="964" w:type="dxa"/>
          </w:tcPr>
          <w:p w:rsidR="005C0494" w:rsidRDefault="005C0494">
            <w:pPr>
              <w:pStyle w:val="ConsPlusNormal"/>
              <w:jc w:val="center"/>
            </w:pPr>
            <w:r>
              <w:lastRenderedPageBreak/>
              <w:t>7.</w:t>
            </w:r>
          </w:p>
        </w:tc>
        <w:tc>
          <w:tcPr>
            <w:tcW w:w="4819" w:type="dxa"/>
          </w:tcPr>
          <w:p w:rsidR="005C0494" w:rsidRDefault="005C0494">
            <w:pPr>
              <w:pStyle w:val="ConsPlusNormal"/>
            </w:pPr>
            <w:r>
              <w:t>Пути движения к объекту (от остановки транспорта)</w:t>
            </w:r>
          </w:p>
        </w:tc>
        <w:tc>
          <w:tcPr>
            <w:tcW w:w="1417" w:type="dxa"/>
          </w:tcPr>
          <w:p w:rsidR="005C0494" w:rsidRDefault="005C0494">
            <w:pPr>
              <w:pStyle w:val="ConsPlusNormal"/>
            </w:pPr>
          </w:p>
        </w:tc>
        <w:tc>
          <w:tcPr>
            <w:tcW w:w="1871" w:type="dxa"/>
          </w:tcPr>
          <w:p w:rsidR="005C0494" w:rsidRDefault="005C0494">
            <w:pPr>
              <w:pStyle w:val="ConsPlusNormal"/>
            </w:pPr>
          </w:p>
        </w:tc>
        <w:tc>
          <w:tcPr>
            <w:tcW w:w="1984" w:type="dxa"/>
          </w:tcPr>
          <w:p w:rsidR="005C0494" w:rsidRDefault="005C0494">
            <w:pPr>
              <w:pStyle w:val="ConsPlusNormal"/>
            </w:pPr>
          </w:p>
        </w:tc>
        <w:tc>
          <w:tcPr>
            <w:tcW w:w="2551" w:type="dxa"/>
          </w:tcPr>
          <w:p w:rsidR="005C0494" w:rsidRDefault="005C0494">
            <w:pPr>
              <w:pStyle w:val="ConsPlusNormal"/>
            </w:pPr>
          </w:p>
        </w:tc>
      </w:tr>
      <w:tr w:rsidR="005C0494">
        <w:tc>
          <w:tcPr>
            <w:tcW w:w="964" w:type="dxa"/>
          </w:tcPr>
          <w:p w:rsidR="005C0494" w:rsidRDefault="005C0494">
            <w:pPr>
              <w:pStyle w:val="ConsPlusNormal"/>
              <w:jc w:val="center"/>
            </w:pPr>
            <w:r>
              <w:t>8.</w:t>
            </w:r>
          </w:p>
        </w:tc>
        <w:tc>
          <w:tcPr>
            <w:tcW w:w="4819" w:type="dxa"/>
          </w:tcPr>
          <w:p w:rsidR="005C0494" w:rsidRDefault="005C0494">
            <w:pPr>
              <w:pStyle w:val="ConsPlusNormal"/>
            </w:pPr>
            <w:r>
              <w:t>Все зоны и участки</w:t>
            </w:r>
          </w:p>
        </w:tc>
        <w:tc>
          <w:tcPr>
            <w:tcW w:w="1417" w:type="dxa"/>
          </w:tcPr>
          <w:p w:rsidR="005C0494" w:rsidRDefault="005C0494">
            <w:pPr>
              <w:pStyle w:val="ConsPlusNormal"/>
            </w:pPr>
          </w:p>
        </w:tc>
        <w:tc>
          <w:tcPr>
            <w:tcW w:w="1871" w:type="dxa"/>
          </w:tcPr>
          <w:p w:rsidR="005C0494" w:rsidRDefault="005C0494">
            <w:pPr>
              <w:pStyle w:val="ConsPlusNormal"/>
            </w:pPr>
          </w:p>
        </w:tc>
        <w:tc>
          <w:tcPr>
            <w:tcW w:w="1984" w:type="dxa"/>
          </w:tcPr>
          <w:p w:rsidR="005C0494" w:rsidRDefault="005C0494">
            <w:pPr>
              <w:pStyle w:val="ConsPlusNormal"/>
            </w:pPr>
          </w:p>
        </w:tc>
        <w:tc>
          <w:tcPr>
            <w:tcW w:w="2551" w:type="dxa"/>
          </w:tcPr>
          <w:p w:rsidR="005C0494" w:rsidRDefault="005C0494">
            <w:pPr>
              <w:pStyle w:val="ConsPlusNormal"/>
            </w:pPr>
          </w:p>
        </w:tc>
      </w:tr>
    </w:tbl>
    <w:p w:rsidR="005C0494" w:rsidRDefault="005C0494">
      <w:pPr>
        <w:pStyle w:val="ConsPlusNormal"/>
        <w:sectPr w:rsidR="005C0494">
          <w:pgSz w:w="16838" w:h="11905" w:orient="landscape"/>
          <w:pgMar w:top="1701" w:right="709" w:bottom="850" w:left="1134" w:header="0" w:footer="0" w:gutter="0"/>
          <w:cols w:space="720"/>
          <w:titlePg/>
        </w:sectPr>
      </w:pPr>
    </w:p>
    <w:p w:rsidR="005C0494" w:rsidRDefault="005C0494">
      <w:pPr>
        <w:pStyle w:val="ConsPlusNormal"/>
        <w:jc w:val="both"/>
      </w:pPr>
    </w:p>
    <w:p w:rsidR="005C0494" w:rsidRDefault="005C0494">
      <w:pPr>
        <w:pStyle w:val="ConsPlusNonformat"/>
        <w:jc w:val="both"/>
      </w:pPr>
      <w:r>
        <w:t xml:space="preserve">    --------------------------------</w:t>
      </w:r>
    </w:p>
    <w:p w:rsidR="005C0494" w:rsidRDefault="005C0494">
      <w:pPr>
        <w:pStyle w:val="ConsPlusNonformat"/>
        <w:jc w:val="both"/>
      </w:pPr>
      <w:r>
        <w:t xml:space="preserve">    6      Указываются      конкретные      рекомендации      по     каждой</w:t>
      </w:r>
    </w:p>
    <w:p w:rsidR="005C0494" w:rsidRDefault="005C0494">
      <w:pPr>
        <w:pStyle w:val="ConsPlusNonformat"/>
        <w:jc w:val="both"/>
      </w:pPr>
      <w:r>
        <w:t>структурно-функциональной зоне.</w:t>
      </w:r>
    </w:p>
    <w:p w:rsidR="005C0494" w:rsidRDefault="005C0494">
      <w:pPr>
        <w:pStyle w:val="ConsPlusNonformat"/>
        <w:jc w:val="both"/>
      </w:pPr>
    </w:p>
    <w:p w:rsidR="005C0494" w:rsidRDefault="005C0494">
      <w:pPr>
        <w:pStyle w:val="ConsPlusNonformat"/>
        <w:jc w:val="both"/>
      </w:pPr>
      <w:r>
        <w:t>4.2. Период проведения работ: _____________________________________________</w:t>
      </w:r>
    </w:p>
    <w:p w:rsidR="005C0494" w:rsidRDefault="005C0494">
      <w:pPr>
        <w:pStyle w:val="ConsPlusNonformat"/>
        <w:jc w:val="both"/>
      </w:pPr>
      <w:r>
        <w:t>в рамках исполнения (указать наименование программы или  плана  мероприятий</w:t>
      </w:r>
    </w:p>
    <w:p w:rsidR="005C0494" w:rsidRDefault="005C0494">
      <w:pPr>
        <w:pStyle w:val="ConsPlusNonformat"/>
        <w:jc w:val="both"/>
      </w:pPr>
      <w:r>
        <w:t>по адаптации основных структурно-функциональных зон объекта): _____________</w:t>
      </w:r>
    </w:p>
    <w:p w:rsidR="005C0494" w:rsidRDefault="005C0494">
      <w:pPr>
        <w:pStyle w:val="ConsPlusNonformat"/>
        <w:jc w:val="both"/>
      </w:pPr>
      <w:r>
        <w:t>___________________________________________________________________________</w:t>
      </w:r>
    </w:p>
    <w:p w:rsidR="005C0494" w:rsidRDefault="005C0494">
      <w:pPr>
        <w:pStyle w:val="ConsPlusNonformat"/>
        <w:jc w:val="both"/>
      </w:pPr>
      <w:r>
        <w:t>__________________________________________________________________________.</w:t>
      </w:r>
    </w:p>
    <w:p w:rsidR="005C0494" w:rsidRDefault="005C0494">
      <w:pPr>
        <w:pStyle w:val="ConsPlusNonformat"/>
        <w:jc w:val="both"/>
      </w:pPr>
      <w:r>
        <w:t>4.3.   Ожидаемый   результат   (по  состоянию  доступности  объекта)  после</w:t>
      </w:r>
    </w:p>
    <w:p w:rsidR="005C0494" w:rsidRDefault="005C0494">
      <w:pPr>
        <w:pStyle w:val="ConsPlusNonformat"/>
        <w:jc w:val="both"/>
      </w:pPr>
      <w:r>
        <w:t>выполнения   работ  по  адаптации  основных  структурно-функциональных  зон</w:t>
      </w:r>
    </w:p>
    <w:p w:rsidR="005C0494" w:rsidRDefault="005C0494">
      <w:pPr>
        <w:pStyle w:val="ConsPlusNonformat"/>
        <w:jc w:val="both"/>
      </w:pPr>
      <w:r>
        <w:t>объекта: _________________________________________________________________.</w:t>
      </w:r>
    </w:p>
    <w:p w:rsidR="005C0494" w:rsidRDefault="005C0494">
      <w:pPr>
        <w:pStyle w:val="ConsPlusNonformat"/>
        <w:jc w:val="both"/>
      </w:pPr>
      <w:r>
        <w:t>5.  Паспорт доступности объекта социальной инфраструктуры и предоставляемых</w:t>
      </w:r>
    </w:p>
    <w:p w:rsidR="005C0494" w:rsidRDefault="005C0494">
      <w:pPr>
        <w:pStyle w:val="ConsPlusNonformat"/>
        <w:jc w:val="both"/>
      </w:pPr>
      <w:r>
        <w:t>на  нем услуг (далее - Паспорт доступности объекта) разработан комиссией по</w:t>
      </w:r>
    </w:p>
    <w:p w:rsidR="005C0494" w:rsidRDefault="005C0494">
      <w:pPr>
        <w:pStyle w:val="ConsPlusNonformat"/>
        <w:jc w:val="both"/>
      </w:pPr>
      <w:r>
        <w:t>проведению обследования и паспортизации объекта социальной инфраструктуры и</w:t>
      </w:r>
    </w:p>
    <w:p w:rsidR="005C0494" w:rsidRDefault="005C0494">
      <w:pPr>
        <w:pStyle w:val="ConsPlusNonformat"/>
        <w:jc w:val="both"/>
      </w:pPr>
      <w:r>
        <w:t>предоставляемых на нем услуг (далее - Комиссия):</w:t>
      </w:r>
    </w:p>
    <w:p w:rsidR="005C0494" w:rsidRDefault="005C0494">
      <w:pPr>
        <w:pStyle w:val="ConsPlusNonformat"/>
        <w:jc w:val="both"/>
      </w:pPr>
    </w:p>
    <w:p w:rsidR="005C0494" w:rsidRDefault="005C0494">
      <w:pPr>
        <w:pStyle w:val="ConsPlusNonformat"/>
        <w:jc w:val="both"/>
      </w:pPr>
      <w:r>
        <w:t>Председатель Комиссии: _____________________/______________________________</w:t>
      </w:r>
    </w:p>
    <w:p w:rsidR="005C0494" w:rsidRDefault="005C0494">
      <w:pPr>
        <w:pStyle w:val="ConsPlusNonformat"/>
        <w:jc w:val="both"/>
      </w:pPr>
      <w:r>
        <w:t xml:space="preserve">                                    (подпись/Ф.И.О.)</w:t>
      </w:r>
    </w:p>
    <w:p w:rsidR="005C0494" w:rsidRDefault="005C0494">
      <w:pPr>
        <w:pStyle w:val="ConsPlusNonformat"/>
        <w:jc w:val="both"/>
      </w:pPr>
      <w:r>
        <w:t>Члены Комиссии:        _____________________/______________________________</w:t>
      </w:r>
    </w:p>
    <w:p w:rsidR="005C0494" w:rsidRDefault="005C0494">
      <w:pPr>
        <w:pStyle w:val="ConsPlusNonformat"/>
        <w:jc w:val="both"/>
      </w:pPr>
      <w:r>
        <w:t xml:space="preserve">                                    (подпись/Ф.И.О.)</w:t>
      </w:r>
    </w:p>
    <w:p w:rsidR="005C0494" w:rsidRDefault="005C0494">
      <w:pPr>
        <w:pStyle w:val="ConsPlusNonformat"/>
        <w:jc w:val="both"/>
      </w:pPr>
      <w:r>
        <w:t xml:space="preserve">                       _____________________/______________________________</w:t>
      </w:r>
    </w:p>
    <w:p w:rsidR="005C0494" w:rsidRDefault="005C0494">
      <w:pPr>
        <w:pStyle w:val="ConsPlusNonformat"/>
        <w:jc w:val="both"/>
      </w:pPr>
      <w:r>
        <w:t xml:space="preserve">                                    (подпись/Ф.И.О.)</w:t>
      </w:r>
    </w:p>
    <w:p w:rsidR="005C0494" w:rsidRDefault="005C0494">
      <w:pPr>
        <w:pStyle w:val="ConsPlusNonformat"/>
        <w:jc w:val="both"/>
      </w:pPr>
      <w:r>
        <w:t xml:space="preserve">                       _____________________/______________________________</w:t>
      </w:r>
    </w:p>
    <w:p w:rsidR="005C0494" w:rsidRDefault="005C0494">
      <w:pPr>
        <w:pStyle w:val="ConsPlusNonformat"/>
        <w:jc w:val="both"/>
      </w:pPr>
      <w:r>
        <w:t xml:space="preserve">                                    (подпись/Ф.И.О.)</w:t>
      </w:r>
    </w:p>
    <w:p w:rsidR="005C0494" w:rsidRDefault="005C0494">
      <w:pPr>
        <w:pStyle w:val="ConsPlusNonformat"/>
        <w:jc w:val="both"/>
      </w:pPr>
      <w:r>
        <w:t>6. Копия Паспорта доступности объекта направлена __________________________</w:t>
      </w:r>
    </w:p>
    <w:p w:rsidR="005C0494" w:rsidRDefault="005C0494">
      <w:pPr>
        <w:pStyle w:val="ConsPlusNonformat"/>
        <w:jc w:val="both"/>
      </w:pPr>
      <w:r>
        <w:t xml:space="preserve">                                                         (дата)</w:t>
      </w:r>
    </w:p>
    <w:p w:rsidR="005C0494" w:rsidRDefault="005C0494">
      <w:pPr>
        <w:pStyle w:val="ConsPlusNonformat"/>
        <w:jc w:val="both"/>
      </w:pPr>
      <w:r>
        <w:t>в _________________________________________________________________________</w:t>
      </w:r>
    </w:p>
    <w:p w:rsidR="005C0494" w:rsidRDefault="005C0494">
      <w:pPr>
        <w:pStyle w:val="ConsPlusNonformat"/>
        <w:jc w:val="both"/>
      </w:pPr>
      <w:r>
        <w:t xml:space="preserve">         (наименование территориального отраслевого исполнительного</w:t>
      </w:r>
    </w:p>
    <w:p w:rsidR="005C0494" w:rsidRDefault="005C0494">
      <w:pPr>
        <w:pStyle w:val="ConsPlusNonformat"/>
        <w:jc w:val="both"/>
      </w:pPr>
      <w:r>
        <w:t xml:space="preserve">            органа государственной власти Свердловской области -</w:t>
      </w:r>
    </w:p>
    <w:p w:rsidR="005C0494" w:rsidRDefault="005C0494">
      <w:pPr>
        <w:pStyle w:val="ConsPlusNonformat"/>
        <w:jc w:val="both"/>
      </w:pPr>
      <w:r>
        <w:t xml:space="preserve">                 управления социальной политики Министерства</w:t>
      </w:r>
    </w:p>
    <w:p w:rsidR="005C0494" w:rsidRDefault="005C0494">
      <w:pPr>
        <w:pStyle w:val="ConsPlusNonformat"/>
        <w:jc w:val="both"/>
      </w:pPr>
      <w:r>
        <w:t xml:space="preserve">                  социальной политики Свердловской области)</w:t>
      </w:r>
    </w:p>
    <w:p w:rsidR="005C0494" w:rsidRDefault="005C0494">
      <w:pPr>
        <w:pStyle w:val="ConsPlusNonformat"/>
        <w:jc w:val="both"/>
      </w:pPr>
      <w:r>
        <w:t>для  размещения  информации  о  состоянии  доступности  объекта  социальной</w:t>
      </w:r>
    </w:p>
    <w:p w:rsidR="005C0494" w:rsidRDefault="005C0494">
      <w:pPr>
        <w:pStyle w:val="ConsPlusNonformat"/>
        <w:jc w:val="both"/>
      </w:pPr>
      <w:r>
        <w:t>инфраструктуры  и  предоставляемых  на  нем  услуг  для  инвалидов и других</w:t>
      </w:r>
    </w:p>
    <w:p w:rsidR="005C0494" w:rsidRDefault="005C0494">
      <w:pPr>
        <w:pStyle w:val="ConsPlusNonformat"/>
        <w:jc w:val="both"/>
      </w:pPr>
      <w:r>
        <w:t>маломобильных  групп  населения  Свердловской  области в автоматизированной</w:t>
      </w:r>
    </w:p>
    <w:p w:rsidR="005C0494" w:rsidRDefault="005C0494">
      <w:pPr>
        <w:pStyle w:val="ConsPlusNonformat"/>
        <w:jc w:val="both"/>
      </w:pPr>
      <w:r>
        <w:t>информационной   системе   "Доступная   среда   Свердловской   области"   в</w:t>
      </w:r>
    </w:p>
    <w:p w:rsidR="005C0494" w:rsidRDefault="005C0494">
      <w:pPr>
        <w:pStyle w:val="ConsPlusNonformat"/>
        <w:jc w:val="both"/>
      </w:pPr>
      <w:r>
        <w:t>информационно-телекоммуникационной сети "Интернет".</w:t>
      </w:r>
    </w:p>
    <w:p w:rsidR="005C0494" w:rsidRDefault="005C0494">
      <w:pPr>
        <w:pStyle w:val="ConsPlusNormal"/>
        <w:jc w:val="both"/>
      </w:pPr>
    </w:p>
    <w:p w:rsidR="005C0494" w:rsidRDefault="005C0494">
      <w:pPr>
        <w:pStyle w:val="ConsPlusNormal"/>
        <w:jc w:val="both"/>
      </w:pPr>
    </w:p>
    <w:p w:rsidR="005C0494" w:rsidRDefault="005C0494">
      <w:pPr>
        <w:pStyle w:val="ConsPlusNormal"/>
        <w:jc w:val="both"/>
      </w:pPr>
    </w:p>
    <w:p w:rsidR="005C0494" w:rsidRDefault="005C0494">
      <w:pPr>
        <w:pStyle w:val="ConsPlusNormal"/>
        <w:jc w:val="both"/>
      </w:pPr>
    </w:p>
    <w:p w:rsidR="005C0494" w:rsidRDefault="005C0494">
      <w:pPr>
        <w:pStyle w:val="ConsPlusNormal"/>
        <w:jc w:val="both"/>
      </w:pPr>
    </w:p>
    <w:p w:rsidR="005C0494" w:rsidRDefault="005C0494">
      <w:pPr>
        <w:pStyle w:val="ConsPlusNormal"/>
        <w:jc w:val="right"/>
        <w:outlineLvl w:val="0"/>
      </w:pPr>
      <w:r>
        <w:t>Утверждена</w:t>
      </w:r>
    </w:p>
    <w:p w:rsidR="005C0494" w:rsidRDefault="005C0494">
      <w:pPr>
        <w:pStyle w:val="ConsPlusNormal"/>
        <w:jc w:val="right"/>
      </w:pPr>
      <w:r>
        <w:t>Постановлением Правительства</w:t>
      </w:r>
    </w:p>
    <w:p w:rsidR="005C0494" w:rsidRDefault="005C0494">
      <w:pPr>
        <w:pStyle w:val="ConsPlusNormal"/>
        <w:jc w:val="right"/>
      </w:pPr>
      <w:r>
        <w:t>Свердловской области</w:t>
      </w:r>
    </w:p>
    <w:p w:rsidR="005C0494" w:rsidRDefault="005C0494">
      <w:pPr>
        <w:pStyle w:val="ConsPlusNormal"/>
        <w:jc w:val="right"/>
      </w:pPr>
      <w:r>
        <w:t>от 11 февраля 2014 г. N 70-ПП</w:t>
      </w:r>
    </w:p>
    <w:p w:rsidR="005C0494" w:rsidRDefault="005C0494">
      <w:pPr>
        <w:pStyle w:val="ConsPlusNormal"/>
        <w:jc w:val="right"/>
      </w:pPr>
      <w:r>
        <w:t>"О координации деятельности в сфере</w:t>
      </w:r>
    </w:p>
    <w:p w:rsidR="005C0494" w:rsidRDefault="005C0494">
      <w:pPr>
        <w:pStyle w:val="ConsPlusNormal"/>
        <w:jc w:val="right"/>
      </w:pPr>
      <w:r>
        <w:t>формирования доступной среды</w:t>
      </w:r>
    </w:p>
    <w:p w:rsidR="005C0494" w:rsidRDefault="005C0494">
      <w:pPr>
        <w:pStyle w:val="ConsPlusNormal"/>
        <w:jc w:val="right"/>
      </w:pPr>
      <w:r>
        <w:t>жизнедеятельности для инвалидов и</w:t>
      </w:r>
    </w:p>
    <w:p w:rsidR="005C0494" w:rsidRDefault="005C0494">
      <w:pPr>
        <w:pStyle w:val="ConsPlusNormal"/>
        <w:jc w:val="right"/>
      </w:pPr>
      <w:r>
        <w:t>других маломобильных групп населения</w:t>
      </w:r>
    </w:p>
    <w:p w:rsidR="005C0494" w:rsidRDefault="005C0494">
      <w:pPr>
        <w:pStyle w:val="ConsPlusNormal"/>
        <w:jc w:val="right"/>
      </w:pPr>
      <w:r>
        <w:t>на территории Свердловской области"</w:t>
      </w:r>
    </w:p>
    <w:p w:rsidR="005C0494" w:rsidRDefault="005C04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04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494" w:rsidRDefault="005C04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494" w:rsidRDefault="005C04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494" w:rsidRDefault="005C0494">
            <w:pPr>
              <w:pStyle w:val="ConsPlusNormal"/>
              <w:jc w:val="center"/>
            </w:pPr>
            <w:r>
              <w:rPr>
                <w:color w:val="392C69"/>
              </w:rPr>
              <w:t>Список изменяющих документов</w:t>
            </w:r>
          </w:p>
          <w:p w:rsidR="005C0494" w:rsidRDefault="005C0494">
            <w:pPr>
              <w:pStyle w:val="ConsPlusNormal"/>
              <w:jc w:val="center"/>
            </w:pPr>
            <w:r>
              <w:rPr>
                <w:color w:val="392C69"/>
              </w:rPr>
              <w:t xml:space="preserve">(введена </w:t>
            </w:r>
            <w:hyperlink r:id="rId65">
              <w:r>
                <w:rPr>
                  <w:color w:val="0000FF"/>
                </w:rPr>
                <w:t>Постановлением</w:t>
              </w:r>
            </w:hyperlink>
            <w:r>
              <w:rPr>
                <w:color w:val="392C69"/>
              </w:rPr>
              <w:t xml:space="preserve"> Правительства Свердловской области</w:t>
            </w:r>
          </w:p>
          <w:p w:rsidR="005C0494" w:rsidRDefault="005C0494">
            <w:pPr>
              <w:pStyle w:val="ConsPlusNormal"/>
              <w:jc w:val="center"/>
            </w:pPr>
            <w:r>
              <w:rPr>
                <w:color w:val="392C69"/>
              </w:rPr>
              <w:t>от 03.08.2023 N 562-ПП)</w:t>
            </w:r>
          </w:p>
        </w:tc>
        <w:tc>
          <w:tcPr>
            <w:tcW w:w="113" w:type="dxa"/>
            <w:tcBorders>
              <w:top w:val="nil"/>
              <w:left w:val="nil"/>
              <w:bottom w:val="nil"/>
              <w:right w:val="nil"/>
            </w:tcBorders>
            <w:shd w:val="clear" w:color="auto" w:fill="F4F3F8"/>
            <w:tcMar>
              <w:top w:w="0" w:type="dxa"/>
              <w:left w:w="0" w:type="dxa"/>
              <w:bottom w:w="0" w:type="dxa"/>
              <w:right w:w="0" w:type="dxa"/>
            </w:tcMar>
          </w:tcPr>
          <w:p w:rsidR="005C0494" w:rsidRDefault="005C0494">
            <w:pPr>
              <w:pStyle w:val="ConsPlusNormal"/>
            </w:pPr>
          </w:p>
        </w:tc>
      </w:tr>
    </w:tbl>
    <w:p w:rsidR="005C0494" w:rsidRDefault="005C0494">
      <w:pPr>
        <w:pStyle w:val="ConsPlusNormal"/>
        <w:jc w:val="both"/>
      </w:pPr>
    </w:p>
    <w:p w:rsidR="005C0494" w:rsidRDefault="005C0494">
      <w:pPr>
        <w:pStyle w:val="ConsPlusNormal"/>
        <w:jc w:val="both"/>
      </w:pPr>
      <w:r>
        <w:t>Форма</w:t>
      </w:r>
    </w:p>
    <w:p w:rsidR="005C0494" w:rsidRDefault="005C0494">
      <w:pPr>
        <w:pStyle w:val="ConsPlusNormal"/>
        <w:jc w:val="both"/>
      </w:pPr>
    </w:p>
    <w:p w:rsidR="005C0494" w:rsidRDefault="005C0494">
      <w:pPr>
        <w:pStyle w:val="ConsPlusNormal"/>
        <w:jc w:val="center"/>
      </w:pPr>
      <w:bookmarkStart w:id="12" w:name="P788"/>
      <w:bookmarkEnd w:id="12"/>
      <w:r>
        <w:t>ИНФОРМАЦИЯ</w:t>
      </w:r>
    </w:p>
    <w:p w:rsidR="005C0494" w:rsidRDefault="005C0494">
      <w:pPr>
        <w:pStyle w:val="ConsPlusNormal"/>
        <w:jc w:val="center"/>
      </w:pPr>
      <w:r>
        <w:lastRenderedPageBreak/>
        <w:t>о состоянии доступности объектов социальной инфраструктуры</w:t>
      </w:r>
    </w:p>
    <w:p w:rsidR="005C0494" w:rsidRDefault="005C0494">
      <w:pPr>
        <w:pStyle w:val="ConsPlusNormal"/>
        <w:jc w:val="center"/>
      </w:pPr>
      <w:r>
        <w:t>и предоставляемых на них услуг для инвалидов и</w:t>
      </w:r>
    </w:p>
    <w:p w:rsidR="005C0494" w:rsidRDefault="005C0494">
      <w:pPr>
        <w:pStyle w:val="ConsPlusNormal"/>
        <w:jc w:val="center"/>
      </w:pPr>
      <w:r>
        <w:t>других маломобильных групп населения Свердловской области</w:t>
      </w:r>
    </w:p>
    <w:p w:rsidR="005C0494" w:rsidRDefault="005C0494">
      <w:pPr>
        <w:pStyle w:val="ConsPlusNormal"/>
        <w:jc w:val="both"/>
      </w:pPr>
    </w:p>
    <w:p w:rsidR="005C0494" w:rsidRDefault="005C0494">
      <w:pPr>
        <w:pStyle w:val="ConsPlusNormal"/>
        <w:ind w:firstLine="540"/>
        <w:jc w:val="both"/>
      </w:pPr>
      <w:r>
        <w:t>1. Сфера деятельности: ____________________________________.</w:t>
      </w:r>
    </w:p>
    <w:p w:rsidR="005C0494" w:rsidRDefault="005C0494">
      <w:pPr>
        <w:pStyle w:val="ConsPlusNormal"/>
        <w:spacing w:before="220"/>
        <w:ind w:firstLine="540"/>
        <w:jc w:val="both"/>
      </w:pPr>
      <w:r>
        <w:t>2. Количество объектов социальной, инженерной и транспортной инфраструктур (далее - объекты) в Реестре объектов социальной инфраструктуры в приоритетных сферах жизнедеятельности инвалидов и других маломобильных групп населения Свердловской области:</w:t>
      </w:r>
    </w:p>
    <w:p w:rsidR="005C0494" w:rsidRDefault="005C049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304"/>
        <w:gridCol w:w="1417"/>
        <w:gridCol w:w="1474"/>
        <w:gridCol w:w="1417"/>
        <w:gridCol w:w="2268"/>
      </w:tblGrid>
      <w:tr w:rsidR="005C0494">
        <w:tc>
          <w:tcPr>
            <w:tcW w:w="1191" w:type="dxa"/>
            <w:vMerge w:val="restart"/>
          </w:tcPr>
          <w:p w:rsidR="005C0494" w:rsidRDefault="005C0494">
            <w:pPr>
              <w:pStyle w:val="ConsPlusNormal"/>
              <w:jc w:val="center"/>
            </w:pPr>
            <w:r>
              <w:t>Всего (единиц)</w:t>
            </w:r>
          </w:p>
        </w:tc>
        <w:tc>
          <w:tcPr>
            <w:tcW w:w="7880" w:type="dxa"/>
            <w:gridSpan w:val="5"/>
          </w:tcPr>
          <w:p w:rsidR="005C0494" w:rsidRDefault="005C0494">
            <w:pPr>
              <w:pStyle w:val="ConsPlusNormal"/>
              <w:jc w:val="center"/>
            </w:pPr>
            <w:r>
              <w:t>из них имеют следующие состояния доступности</w:t>
            </w:r>
          </w:p>
        </w:tc>
      </w:tr>
      <w:tr w:rsidR="005C0494">
        <w:tc>
          <w:tcPr>
            <w:tcW w:w="1191" w:type="dxa"/>
            <w:vMerge/>
          </w:tcPr>
          <w:p w:rsidR="005C0494" w:rsidRDefault="005C0494">
            <w:pPr>
              <w:pStyle w:val="ConsPlusNormal"/>
            </w:pPr>
          </w:p>
        </w:tc>
        <w:tc>
          <w:tcPr>
            <w:tcW w:w="1304" w:type="dxa"/>
          </w:tcPr>
          <w:p w:rsidR="005C0494" w:rsidRDefault="005C0494">
            <w:pPr>
              <w:pStyle w:val="ConsPlusNormal"/>
              <w:jc w:val="center"/>
            </w:pPr>
            <w:r>
              <w:t>ДП-В 1</w:t>
            </w:r>
          </w:p>
          <w:p w:rsidR="005C0494" w:rsidRDefault="005C0494">
            <w:pPr>
              <w:pStyle w:val="ConsPlusNormal"/>
              <w:jc w:val="center"/>
            </w:pPr>
            <w:r>
              <w:t>(единиц)</w:t>
            </w:r>
          </w:p>
        </w:tc>
        <w:tc>
          <w:tcPr>
            <w:tcW w:w="1417" w:type="dxa"/>
          </w:tcPr>
          <w:p w:rsidR="005C0494" w:rsidRDefault="005C0494">
            <w:pPr>
              <w:pStyle w:val="ConsPlusNormal"/>
              <w:jc w:val="center"/>
            </w:pPr>
            <w:r>
              <w:t>ДЧ-В 2</w:t>
            </w:r>
          </w:p>
          <w:p w:rsidR="005C0494" w:rsidRDefault="005C0494">
            <w:pPr>
              <w:pStyle w:val="ConsPlusNormal"/>
              <w:jc w:val="center"/>
            </w:pPr>
            <w:r>
              <w:t>(единиц)</w:t>
            </w:r>
          </w:p>
        </w:tc>
        <w:tc>
          <w:tcPr>
            <w:tcW w:w="1474" w:type="dxa"/>
          </w:tcPr>
          <w:p w:rsidR="005C0494" w:rsidRDefault="005C0494">
            <w:pPr>
              <w:pStyle w:val="ConsPlusNormal"/>
              <w:jc w:val="center"/>
            </w:pPr>
            <w:r>
              <w:t>ДУ 3</w:t>
            </w:r>
          </w:p>
          <w:p w:rsidR="005C0494" w:rsidRDefault="005C0494">
            <w:pPr>
              <w:pStyle w:val="ConsPlusNormal"/>
              <w:jc w:val="center"/>
            </w:pPr>
            <w:r>
              <w:t>(единиц)</w:t>
            </w:r>
          </w:p>
        </w:tc>
        <w:tc>
          <w:tcPr>
            <w:tcW w:w="1417" w:type="dxa"/>
          </w:tcPr>
          <w:p w:rsidR="005C0494" w:rsidRDefault="005C0494">
            <w:pPr>
              <w:pStyle w:val="ConsPlusNormal"/>
              <w:jc w:val="center"/>
            </w:pPr>
            <w:r>
              <w:t>ВНД 4</w:t>
            </w:r>
          </w:p>
          <w:p w:rsidR="005C0494" w:rsidRDefault="005C0494">
            <w:pPr>
              <w:pStyle w:val="ConsPlusNormal"/>
              <w:jc w:val="center"/>
            </w:pPr>
            <w:r>
              <w:t>(единиц)</w:t>
            </w:r>
          </w:p>
        </w:tc>
        <w:tc>
          <w:tcPr>
            <w:tcW w:w="2268" w:type="dxa"/>
          </w:tcPr>
          <w:p w:rsidR="005C0494" w:rsidRDefault="005C0494">
            <w:pPr>
              <w:pStyle w:val="ConsPlusNormal"/>
              <w:jc w:val="center"/>
            </w:pPr>
            <w:r>
              <w:t>иное (ДП-И 5, ДЧ-И 6)</w:t>
            </w:r>
          </w:p>
          <w:p w:rsidR="005C0494" w:rsidRDefault="005C0494">
            <w:pPr>
              <w:pStyle w:val="ConsPlusNormal"/>
              <w:jc w:val="center"/>
            </w:pPr>
            <w:r>
              <w:t>(единиц)</w:t>
            </w:r>
          </w:p>
        </w:tc>
      </w:tr>
      <w:tr w:rsidR="005C0494">
        <w:tc>
          <w:tcPr>
            <w:tcW w:w="1191" w:type="dxa"/>
          </w:tcPr>
          <w:p w:rsidR="005C0494" w:rsidRDefault="005C0494">
            <w:pPr>
              <w:pStyle w:val="ConsPlusNormal"/>
            </w:pPr>
          </w:p>
        </w:tc>
        <w:tc>
          <w:tcPr>
            <w:tcW w:w="1304" w:type="dxa"/>
          </w:tcPr>
          <w:p w:rsidR="005C0494" w:rsidRDefault="005C0494">
            <w:pPr>
              <w:pStyle w:val="ConsPlusNormal"/>
            </w:pPr>
          </w:p>
        </w:tc>
        <w:tc>
          <w:tcPr>
            <w:tcW w:w="1417" w:type="dxa"/>
          </w:tcPr>
          <w:p w:rsidR="005C0494" w:rsidRDefault="005C0494">
            <w:pPr>
              <w:pStyle w:val="ConsPlusNormal"/>
            </w:pPr>
          </w:p>
        </w:tc>
        <w:tc>
          <w:tcPr>
            <w:tcW w:w="1474" w:type="dxa"/>
          </w:tcPr>
          <w:p w:rsidR="005C0494" w:rsidRDefault="005C0494">
            <w:pPr>
              <w:pStyle w:val="ConsPlusNormal"/>
            </w:pPr>
          </w:p>
        </w:tc>
        <w:tc>
          <w:tcPr>
            <w:tcW w:w="1417" w:type="dxa"/>
          </w:tcPr>
          <w:p w:rsidR="005C0494" w:rsidRDefault="005C0494">
            <w:pPr>
              <w:pStyle w:val="ConsPlusNormal"/>
            </w:pPr>
          </w:p>
        </w:tc>
        <w:tc>
          <w:tcPr>
            <w:tcW w:w="2268" w:type="dxa"/>
          </w:tcPr>
          <w:p w:rsidR="005C0494" w:rsidRDefault="005C0494">
            <w:pPr>
              <w:pStyle w:val="ConsPlusNormal"/>
            </w:pPr>
          </w:p>
        </w:tc>
      </w:tr>
    </w:tbl>
    <w:p w:rsidR="005C0494" w:rsidRDefault="005C0494">
      <w:pPr>
        <w:pStyle w:val="ConsPlusNormal"/>
        <w:jc w:val="both"/>
      </w:pPr>
    </w:p>
    <w:p w:rsidR="005C0494" w:rsidRDefault="005C0494">
      <w:pPr>
        <w:pStyle w:val="ConsPlusNormal"/>
        <w:ind w:firstLine="540"/>
        <w:jc w:val="both"/>
      </w:pPr>
      <w:r>
        <w:t>3. Перечень объектов, имеющих состояние доступности ДП-В (указывается вид (наименование) объекта, адрес объекта, назначение объекта (при наличии), наименование организации, расположенной на объекте):</w:t>
      </w:r>
    </w:p>
    <w:p w:rsidR="005C0494" w:rsidRDefault="005C0494">
      <w:pPr>
        <w:pStyle w:val="ConsPlusNormal"/>
        <w:spacing w:before="220"/>
        <w:ind w:firstLine="540"/>
        <w:jc w:val="both"/>
      </w:pPr>
      <w:r>
        <w:t>1) ________________________________________________________;</w:t>
      </w:r>
    </w:p>
    <w:p w:rsidR="005C0494" w:rsidRDefault="005C0494">
      <w:pPr>
        <w:pStyle w:val="ConsPlusNormal"/>
        <w:spacing w:before="220"/>
        <w:ind w:firstLine="540"/>
        <w:jc w:val="both"/>
      </w:pPr>
      <w:r>
        <w:t>2) ________________________________________________________;</w:t>
      </w:r>
    </w:p>
    <w:p w:rsidR="005C0494" w:rsidRDefault="005C0494">
      <w:pPr>
        <w:pStyle w:val="ConsPlusNormal"/>
        <w:spacing w:before="220"/>
        <w:ind w:firstLine="540"/>
        <w:jc w:val="both"/>
      </w:pPr>
      <w:r>
        <w:t>3) ________________________________________________________.</w:t>
      </w:r>
    </w:p>
    <w:p w:rsidR="005C0494" w:rsidRDefault="005C0494">
      <w:pPr>
        <w:pStyle w:val="ConsPlusNormal"/>
        <w:jc w:val="both"/>
      </w:pPr>
    </w:p>
    <w:p w:rsidR="005C0494" w:rsidRDefault="005C0494">
      <w:pPr>
        <w:pStyle w:val="ConsPlusNormal"/>
        <w:ind w:firstLine="540"/>
        <w:jc w:val="both"/>
      </w:pPr>
      <w:r>
        <w:t>--------------------------------</w:t>
      </w:r>
    </w:p>
    <w:p w:rsidR="005C0494" w:rsidRDefault="005C0494">
      <w:pPr>
        <w:pStyle w:val="ConsPlusNormal"/>
        <w:spacing w:before="220"/>
        <w:ind w:firstLine="540"/>
        <w:jc w:val="both"/>
      </w:pPr>
      <w:r>
        <w:t>1 Объект доступен полностью всем.</w:t>
      </w:r>
    </w:p>
    <w:p w:rsidR="005C0494" w:rsidRDefault="005C0494">
      <w:pPr>
        <w:pStyle w:val="ConsPlusNormal"/>
        <w:spacing w:before="220"/>
        <w:ind w:firstLine="540"/>
        <w:jc w:val="both"/>
      </w:pPr>
      <w:r>
        <w:t>2 Объект доступен частично всем.</w:t>
      </w:r>
    </w:p>
    <w:p w:rsidR="005C0494" w:rsidRDefault="005C0494">
      <w:pPr>
        <w:pStyle w:val="ConsPlusNormal"/>
        <w:spacing w:before="220"/>
        <w:ind w:firstLine="540"/>
        <w:jc w:val="both"/>
      </w:pPr>
      <w:r>
        <w:t>3 Объект доступен условно всем.</w:t>
      </w:r>
    </w:p>
    <w:p w:rsidR="005C0494" w:rsidRDefault="005C0494">
      <w:pPr>
        <w:pStyle w:val="ConsPlusNormal"/>
        <w:spacing w:before="220"/>
        <w:ind w:firstLine="540"/>
        <w:jc w:val="both"/>
      </w:pPr>
      <w:r>
        <w:t>4 Объект недоступен.</w:t>
      </w:r>
    </w:p>
    <w:p w:rsidR="005C0494" w:rsidRDefault="005C0494">
      <w:pPr>
        <w:pStyle w:val="ConsPlusNormal"/>
        <w:spacing w:before="220"/>
        <w:ind w:firstLine="540"/>
        <w:jc w:val="both"/>
      </w:pPr>
      <w:r>
        <w:t>5 Объект доступен полностью избирательно.</w:t>
      </w:r>
    </w:p>
    <w:p w:rsidR="005C0494" w:rsidRDefault="005C0494">
      <w:pPr>
        <w:pStyle w:val="ConsPlusNormal"/>
        <w:spacing w:before="220"/>
        <w:ind w:firstLine="540"/>
        <w:jc w:val="both"/>
      </w:pPr>
      <w:r>
        <w:t>6 Объект доступен частично избирательно.</w:t>
      </w:r>
    </w:p>
    <w:p w:rsidR="005C0494" w:rsidRDefault="005C0494">
      <w:pPr>
        <w:pStyle w:val="ConsPlusNormal"/>
        <w:jc w:val="both"/>
      </w:pPr>
    </w:p>
    <w:p w:rsidR="005C0494" w:rsidRDefault="005C0494">
      <w:pPr>
        <w:pStyle w:val="ConsPlusNormal"/>
        <w:jc w:val="both"/>
      </w:pPr>
    </w:p>
    <w:p w:rsidR="005C0494" w:rsidRDefault="005C0494">
      <w:pPr>
        <w:pStyle w:val="ConsPlusNormal"/>
        <w:pBdr>
          <w:bottom w:val="single" w:sz="6" w:space="0" w:color="auto"/>
        </w:pBdr>
        <w:spacing w:before="100" w:after="100"/>
        <w:jc w:val="both"/>
        <w:rPr>
          <w:sz w:val="2"/>
          <w:szCs w:val="2"/>
        </w:rPr>
      </w:pPr>
    </w:p>
    <w:p w:rsidR="0061339E" w:rsidRDefault="0061339E">
      <w:bookmarkStart w:id="13" w:name="_GoBack"/>
      <w:bookmarkEnd w:id="13"/>
    </w:p>
    <w:sectPr w:rsidR="0061339E">
      <w:pgSz w:w="11905" w:h="16838"/>
      <w:pgMar w:top="709"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494"/>
    <w:rsid w:val="000931CC"/>
    <w:rsid w:val="002175B4"/>
    <w:rsid w:val="00244A2F"/>
    <w:rsid w:val="002616ED"/>
    <w:rsid w:val="002A078B"/>
    <w:rsid w:val="002C57B2"/>
    <w:rsid w:val="002D4AF4"/>
    <w:rsid w:val="002F3984"/>
    <w:rsid w:val="00325EF8"/>
    <w:rsid w:val="0037052F"/>
    <w:rsid w:val="00377C70"/>
    <w:rsid w:val="003B700F"/>
    <w:rsid w:val="00471C3D"/>
    <w:rsid w:val="005C0494"/>
    <w:rsid w:val="0061339E"/>
    <w:rsid w:val="00637C93"/>
    <w:rsid w:val="006A6E23"/>
    <w:rsid w:val="00776B8F"/>
    <w:rsid w:val="00795730"/>
    <w:rsid w:val="00835F10"/>
    <w:rsid w:val="00865AF4"/>
    <w:rsid w:val="008B66EC"/>
    <w:rsid w:val="00940CB7"/>
    <w:rsid w:val="009A2D98"/>
    <w:rsid w:val="009C205F"/>
    <w:rsid w:val="00A72EA7"/>
    <w:rsid w:val="00B51517"/>
    <w:rsid w:val="00B55721"/>
    <w:rsid w:val="00C32D02"/>
    <w:rsid w:val="00C53204"/>
    <w:rsid w:val="00D11421"/>
    <w:rsid w:val="00D3261A"/>
    <w:rsid w:val="00D32A94"/>
    <w:rsid w:val="00D56530"/>
    <w:rsid w:val="00EC6C10"/>
    <w:rsid w:val="00F05B8A"/>
    <w:rsid w:val="00F804A0"/>
    <w:rsid w:val="00FC0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F04D5-9B76-414B-A19D-35810991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53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3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0494"/>
    <w:pPr>
      <w:widowControl w:val="0"/>
      <w:autoSpaceDE w:val="0"/>
      <w:autoSpaceDN w:val="0"/>
      <w:ind w:firstLine="0"/>
      <w:jc w:val="left"/>
    </w:pPr>
    <w:rPr>
      <w:rFonts w:ascii="Calibri" w:eastAsia="Times New Roman" w:hAnsi="Calibri" w:cs="Calibri"/>
      <w:szCs w:val="20"/>
      <w:lang w:eastAsia="ru-RU"/>
    </w:rPr>
  </w:style>
  <w:style w:type="paragraph" w:customStyle="1" w:styleId="ConsPlusNonformat">
    <w:name w:val="ConsPlusNonformat"/>
    <w:rsid w:val="005C0494"/>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
    <w:name w:val="ConsPlusTitle"/>
    <w:rsid w:val="005C0494"/>
    <w:pPr>
      <w:widowControl w:val="0"/>
      <w:autoSpaceDE w:val="0"/>
      <w:autoSpaceDN w:val="0"/>
      <w:ind w:firstLine="0"/>
      <w:jc w:val="left"/>
    </w:pPr>
    <w:rPr>
      <w:rFonts w:ascii="Calibri" w:eastAsia="Times New Roman" w:hAnsi="Calibri" w:cs="Calibri"/>
      <w:b/>
      <w:szCs w:val="20"/>
      <w:lang w:eastAsia="ru-RU"/>
    </w:rPr>
  </w:style>
  <w:style w:type="paragraph" w:customStyle="1" w:styleId="ConsPlusCell">
    <w:name w:val="ConsPlusCell"/>
    <w:rsid w:val="005C0494"/>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DocList">
    <w:name w:val="ConsPlusDocList"/>
    <w:rsid w:val="005C0494"/>
    <w:pPr>
      <w:widowControl w:val="0"/>
      <w:autoSpaceDE w:val="0"/>
      <w:autoSpaceDN w:val="0"/>
      <w:ind w:firstLine="0"/>
      <w:jc w:val="left"/>
    </w:pPr>
    <w:rPr>
      <w:rFonts w:ascii="Calibri" w:eastAsia="Times New Roman" w:hAnsi="Calibri" w:cs="Calibri"/>
      <w:szCs w:val="20"/>
      <w:lang w:eastAsia="ru-RU"/>
    </w:rPr>
  </w:style>
  <w:style w:type="paragraph" w:customStyle="1" w:styleId="ConsPlusTitlePage">
    <w:name w:val="ConsPlusTitlePage"/>
    <w:rsid w:val="005C0494"/>
    <w:pPr>
      <w:widowControl w:val="0"/>
      <w:autoSpaceDE w:val="0"/>
      <w:autoSpaceDN w:val="0"/>
      <w:ind w:firstLine="0"/>
      <w:jc w:val="left"/>
    </w:pPr>
    <w:rPr>
      <w:rFonts w:ascii="Tahoma" w:eastAsia="Times New Roman" w:hAnsi="Tahoma" w:cs="Tahoma"/>
      <w:sz w:val="20"/>
      <w:szCs w:val="20"/>
      <w:lang w:eastAsia="ru-RU"/>
    </w:rPr>
  </w:style>
  <w:style w:type="paragraph" w:customStyle="1" w:styleId="ConsPlusJurTerm">
    <w:name w:val="ConsPlusJurTerm"/>
    <w:rsid w:val="005C0494"/>
    <w:pPr>
      <w:widowControl w:val="0"/>
      <w:autoSpaceDE w:val="0"/>
      <w:autoSpaceDN w:val="0"/>
      <w:ind w:firstLine="0"/>
      <w:jc w:val="left"/>
    </w:pPr>
    <w:rPr>
      <w:rFonts w:ascii="Tahoma" w:eastAsia="Times New Roman" w:hAnsi="Tahoma" w:cs="Tahoma"/>
      <w:sz w:val="26"/>
      <w:szCs w:val="20"/>
      <w:lang w:eastAsia="ru-RU"/>
    </w:rPr>
  </w:style>
  <w:style w:type="paragraph" w:customStyle="1" w:styleId="ConsPlusTextList">
    <w:name w:val="ConsPlusTextList"/>
    <w:rsid w:val="005C0494"/>
    <w:pPr>
      <w:widowControl w:val="0"/>
      <w:autoSpaceDE w:val="0"/>
      <w:autoSpaceDN w:val="0"/>
      <w:ind w:firstLine="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1&amp;n=405678&amp;dst=100008" TargetMode="External"/><Relationship Id="rId21" Type="http://schemas.openxmlformats.org/officeDocument/2006/relationships/hyperlink" Target="https://login.consultant.ru/link/?req=doc&amp;base=RLAW071&amp;n=90289" TargetMode="External"/><Relationship Id="rId34" Type="http://schemas.openxmlformats.org/officeDocument/2006/relationships/hyperlink" Target="https://login.consultant.ru/link/?req=doc&amp;base=RLAW071&amp;n=199351&amp;dst=100009" TargetMode="External"/><Relationship Id="rId42" Type="http://schemas.openxmlformats.org/officeDocument/2006/relationships/hyperlink" Target="https://login.consultant.ru/link/?req=doc&amp;base=RLAW071&amp;n=199351&amp;dst=100010" TargetMode="External"/><Relationship Id="rId47" Type="http://schemas.openxmlformats.org/officeDocument/2006/relationships/hyperlink" Target="https://login.consultant.ru/link/?req=doc&amp;base=RLAW071&amp;n=161601&amp;dst=100006" TargetMode="External"/><Relationship Id="rId50" Type="http://schemas.openxmlformats.org/officeDocument/2006/relationships/hyperlink" Target="https://login.consultant.ru/link/?req=doc&amp;base=RLAW071&amp;n=356967&amp;dst=100035" TargetMode="External"/><Relationship Id="rId55" Type="http://schemas.openxmlformats.org/officeDocument/2006/relationships/hyperlink" Target="https://login.consultant.ru/link/?req=doc&amp;base=RLAW071&amp;n=405678&amp;dst=100019" TargetMode="External"/><Relationship Id="rId63" Type="http://schemas.openxmlformats.org/officeDocument/2006/relationships/hyperlink" Target="https://login.consultant.ru/link/?req=doc&amp;base=STR&amp;n=1594" TargetMode="External"/><Relationship Id="rId7" Type="http://schemas.openxmlformats.org/officeDocument/2006/relationships/hyperlink" Target="https://login.consultant.ru/link/?req=doc&amp;base=RLAW071&amp;n=199351&amp;dst=100005" TargetMode="External"/><Relationship Id="rId2" Type="http://schemas.openxmlformats.org/officeDocument/2006/relationships/settings" Target="settings.xml"/><Relationship Id="rId16" Type="http://schemas.openxmlformats.org/officeDocument/2006/relationships/hyperlink" Target="https://login.consultant.ru/link/?req=doc&amp;base=LAW&amp;n=471020" TargetMode="External"/><Relationship Id="rId29" Type="http://schemas.openxmlformats.org/officeDocument/2006/relationships/hyperlink" Target="https://login.consultant.ru/link/?req=doc&amp;base=RLAW071&amp;n=356967&amp;dst=100012" TargetMode="External"/><Relationship Id="rId11" Type="http://schemas.openxmlformats.org/officeDocument/2006/relationships/hyperlink" Target="https://login.consultant.ru/link/?req=doc&amp;base=RLAW071&amp;n=356967&amp;dst=100005" TargetMode="External"/><Relationship Id="rId24" Type="http://schemas.openxmlformats.org/officeDocument/2006/relationships/hyperlink" Target="https://login.consultant.ru/link/?req=doc&amp;base=RLAW071&amp;n=356967&amp;dst=100010" TargetMode="External"/><Relationship Id="rId32" Type="http://schemas.openxmlformats.org/officeDocument/2006/relationships/hyperlink" Target="https://login.consultant.ru/link/?req=doc&amp;base=RLAW071&amp;n=405678&amp;dst=100010" TargetMode="External"/><Relationship Id="rId37" Type="http://schemas.openxmlformats.org/officeDocument/2006/relationships/hyperlink" Target="https://login.consultant.ru/link/?req=doc&amp;base=RLAW071&amp;n=356967&amp;dst=100031" TargetMode="External"/><Relationship Id="rId40" Type="http://schemas.openxmlformats.org/officeDocument/2006/relationships/hyperlink" Target="https://login.consultant.ru/link/?req=doc&amp;base=RLAW071&amp;n=356967&amp;dst=100033" TargetMode="External"/><Relationship Id="rId45" Type="http://schemas.openxmlformats.org/officeDocument/2006/relationships/hyperlink" Target="https://login.consultant.ru/link/?req=doc&amp;base=RLAW071&amp;n=356967&amp;dst=100034" TargetMode="External"/><Relationship Id="rId53" Type="http://schemas.openxmlformats.org/officeDocument/2006/relationships/hyperlink" Target="https://login.consultant.ru/link/?req=doc&amp;base=RLAW071&amp;n=356967&amp;dst=100036" TargetMode="External"/><Relationship Id="rId58" Type="http://schemas.openxmlformats.org/officeDocument/2006/relationships/hyperlink" Target="https://login.consultant.ru/link/?req=doc&amp;base=RLAW071&amp;n=356967&amp;dst=100047" TargetMode="External"/><Relationship Id="rId66" Type="http://schemas.openxmlformats.org/officeDocument/2006/relationships/fontTable" Target="fontTable.xml"/><Relationship Id="rId5" Type="http://schemas.openxmlformats.org/officeDocument/2006/relationships/hyperlink" Target="https://login.consultant.ru/link/?req=doc&amp;base=RLAW071&amp;n=147442&amp;dst=100005" TargetMode="External"/><Relationship Id="rId61" Type="http://schemas.openxmlformats.org/officeDocument/2006/relationships/hyperlink" Target="https://login.consultant.ru/link/?req=doc&amp;base=RLAW071&amp;n=356967&amp;dst=100028" TargetMode="External"/><Relationship Id="rId19" Type="http://schemas.openxmlformats.org/officeDocument/2006/relationships/hyperlink" Target="https://login.consultant.ru/link/?req=doc&amp;base=RLAW071&amp;n=394255" TargetMode="External"/><Relationship Id="rId14" Type="http://schemas.openxmlformats.org/officeDocument/2006/relationships/hyperlink" Target="https://login.consultant.ru/link/?req=doc&amp;base=LAW&amp;n=129200" TargetMode="External"/><Relationship Id="rId22" Type="http://schemas.openxmlformats.org/officeDocument/2006/relationships/hyperlink" Target="https://login.consultant.ru/link/?req=doc&amp;base=RLAW071&amp;n=356967&amp;dst=100006" TargetMode="External"/><Relationship Id="rId27" Type="http://schemas.openxmlformats.org/officeDocument/2006/relationships/hyperlink" Target="https://login.consultant.ru/link/?req=doc&amp;base=RLAW071&amp;n=405678&amp;dst=100009" TargetMode="External"/><Relationship Id="rId30" Type="http://schemas.openxmlformats.org/officeDocument/2006/relationships/hyperlink" Target="https://login.consultant.ru/link/?req=doc&amp;base=RLAW071&amp;n=356967&amp;dst=100021" TargetMode="External"/><Relationship Id="rId35" Type="http://schemas.openxmlformats.org/officeDocument/2006/relationships/hyperlink" Target="https://login.consultant.ru/link/?req=doc&amp;base=RLAW071&amp;n=356967&amp;dst=100030" TargetMode="External"/><Relationship Id="rId43" Type="http://schemas.openxmlformats.org/officeDocument/2006/relationships/hyperlink" Target="https://login.consultant.ru/link/?req=doc&amp;base=RLAW071&amp;n=356967&amp;dst=100031" TargetMode="External"/><Relationship Id="rId48" Type="http://schemas.openxmlformats.org/officeDocument/2006/relationships/hyperlink" Target="https://login.consultant.ru/link/?req=doc&amp;base=RLAW071&amp;n=405678&amp;dst=100013" TargetMode="External"/><Relationship Id="rId56" Type="http://schemas.openxmlformats.org/officeDocument/2006/relationships/hyperlink" Target="https://login.consultant.ru/link/?req=doc&amp;base=RLAW071&amp;n=405678&amp;dst=100021" TargetMode="External"/><Relationship Id="rId64" Type="http://schemas.openxmlformats.org/officeDocument/2006/relationships/hyperlink" Target="https://login.consultant.ru/link/?req=doc&amp;base=STR&amp;n=491" TargetMode="External"/><Relationship Id="rId8" Type="http://schemas.openxmlformats.org/officeDocument/2006/relationships/hyperlink" Target="https://login.consultant.ru/link/?req=doc&amp;base=RLAW071&amp;n=245826&amp;dst=100005" TargetMode="External"/><Relationship Id="rId51" Type="http://schemas.openxmlformats.org/officeDocument/2006/relationships/hyperlink" Target="https://login.consultant.ru/link/?req=doc&amp;base=RLAW071&amp;n=405678&amp;dst=100016" TargetMode="External"/><Relationship Id="rId3" Type="http://schemas.openxmlformats.org/officeDocument/2006/relationships/webSettings" Target="webSettings.xml"/><Relationship Id="rId12" Type="http://schemas.openxmlformats.org/officeDocument/2006/relationships/hyperlink" Target="https://login.consultant.ru/link/?req=doc&amp;base=RLAW071&amp;n=405678&amp;dst=100005" TargetMode="External"/><Relationship Id="rId17" Type="http://schemas.openxmlformats.org/officeDocument/2006/relationships/hyperlink" Target="https://login.consultant.ru/link/?req=doc&amp;base=LAW&amp;n=508905" TargetMode="External"/><Relationship Id="rId25" Type="http://schemas.openxmlformats.org/officeDocument/2006/relationships/hyperlink" Target="https://login.consultant.ru/link/?req=doc&amp;base=RLAW071&amp;n=405678&amp;dst=100006" TargetMode="External"/><Relationship Id="rId33" Type="http://schemas.openxmlformats.org/officeDocument/2006/relationships/hyperlink" Target="https://login.consultant.ru/link/?req=doc&amp;base=RLAW071&amp;n=161601&amp;dst=100005" TargetMode="External"/><Relationship Id="rId38" Type="http://schemas.openxmlformats.org/officeDocument/2006/relationships/hyperlink" Target="https://login.consultant.ru/link/?req=doc&amp;base=LAW&amp;n=2875" TargetMode="External"/><Relationship Id="rId46" Type="http://schemas.openxmlformats.org/officeDocument/2006/relationships/hyperlink" Target="https://login.consultant.ru/link/?req=doc&amp;base=RLAW071&amp;n=405678&amp;dst=100014" TargetMode="External"/><Relationship Id="rId59" Type="http://schemas.openxmlformats.org/officeDocument/2006/relationships/hyperlink" Target="https://login.consultant.ru/link/?req=doc&amp;base=RLAW071&amp;n=405678&amp;dst=100023" TargetMode="External"/><Relationship Id="rId67" Type="http://schemas.openxmlformats.org/officeDocument/2006/relationships/theme" Target="theme/theme1.xml"/><Relationship Id="rId20" Type="http://schemas.openxmlformats.org/officeDocument/2006/relationships/hyperlink" Target="https://login.consultant.ru/link/?req=doc&amp;base=RLAW071&amp;n=410103" TargetMode="External"/><Relationship Id="rId41" Type="http://schemas.openxmlformats.org/officeDocument/2006/relationships/hyperlink" Target="https://login.consultant.ru/link/?req=doc&amp;base=RLAW071&amp;n=405678&amp;dst=100013" TargetMode="External"/><Relationship Id="rId54" Type="http://schemas.openxmlformats.org/officeDocument/2006/relationships/hyperlink" Target="https://login.consultant.ru/link/?req=doc&amp;base=RLAW071&amp;n=405678&amp;dst=100017" TargetMode="External"/><Relationship Id="rId62" Type="http://schemas.openxmlformats.org/officeDocument/2006/relationships/hyperlink" Target="https://login.consultant.ru/link/?req=doc&amp;base=RLAW071&amp;n=405678&amp;dst=100037" TargetMode="External"/><Relationship Id="rId1" Type="http://schemas.openxmlformats.org/officeDocument/2006/relationships/styles" Target="styles.xml"/><Relationship Id="rId6" Type="http://schemas.openxmlformats.org/officeDocument/2006/relationships/hyperlink" Target="https://login.consultant.ru/link/?req=doc&amp;base=RLAW071&amp;n=161601&amp;dst=100005" TargetMode="External"/><Relationship Id="rId15" Type="http://schemas.openxmlformats.org/officeDocument/2006/relationships/hyperlink" Target="https://login.consultant.ru/link/?req=doc&amp;base=LAW&amp;n=523220" TargetMode="External"/><Relationship Id="rId23" Type="http://schemas.openxmlformats.org/officeDocument/2006/relationships/hyperlink" Target="https://login.consultant.ru/link/?req=doc&amp;base=RLAW071&amp;n=356967&amp;dst=100008" TargetMode="External"/><Relationship Id="rId28" Type="http://schemas.openxmlformats.org/officeDocument/2006/relationships/hyperlink" Target="https://login.consultant.ru/link/?req=doc&amp;base=RLAW071&amp;n=405678&amp;dst=100009" TargetMode="External"/><Relationship Id="rId36" Type="http://schemas.openxmlformats.org/officeDocument/2006/relationships/hyperlink" Target="https://login.consultant.ru/link/?req=doc&amp;base=RLAW071&amp;n=405678&amp;dst=100012" TargetMode="External"/><Relationship Id="rId49" Type="http://schemas.openxmlformats.org/officeDocument/2006/relationships/hyperlink" Target="https://login.consultant.ru/link/?req=doc&amp;base=RLAW071&amp;n=405678&amp;dst=100015" TargetMode="External"/><Relationship Id="rId57" Type="http://schemas.openxmlformats.org/officeDocument/2006/relationships/hyperlink" Target="https://login.consultant.ru/link/?req=doc&amp;base=RLAW071&amp;n=405678&amp;dst=100022" TargetMode="External"/><Relationship Id="rId10" Type="http://schemas.openxmlformats.org/officeDocument/2006/relationships/hyperlink" Target="https://login.consultant.ru/link/?req=doc&amp;base=RLAW071&amp;n=298698&amp;dst=100005" TargetMode="External"/><Relationship Id="rId31" Type="http://schemas.openxmlformats.org/officeDocument/2006/relationships/hyperlink" Target="https://login.consultant.ru/link/?req=doc&amp;base=RLAW071&amp;n=356967&amp;dst=100025" TargetMode="External"/><Relationship Id="rId44" Type="http://schemas.openxmlformats.org/officeDocument/2006/relationships/hyperlink" Target="https://login.consultant.ru/link/?req=doc&amp;base=RLAW071&amp;n=405678&amp;dst=100013" TargetMode="External"/><Relationship Id="rId52" Type="http://schemas.openxmlformats.org/officeDocument/2006/relationships/hyperlink" Target="https://login.consultant.ru/link/?req=doc&amp;base=RLAW071&amp;n=405678&amp;dst=100016" TargetMode="External"/><Relationship Id="rId60" Type="http://schemas.openxmlformats.org/officeDocument/2006/relationships/hyperlink" Target="https://login.consultant.ru/link/?req=doc&amp;base=RLAW071&amp;n=356967&amp;dst=100052" TargetMode="External"/><Relationship Id="rId65" Type="http://schemas.openxmlformats.org/officeDocument/2006/relationships/hyperlink" Target="https://login.consultant.ru/link/?req=doc&amp;base=RLAW071&amp;n=356967&amp;dst=10002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1&amp;n=272328&amp;dst=100005" TargetMode="External"/><Relationship Id="rId13" Type="http://schemas.openxmlformats.org/officeDocument/2006/relationships/hyperlink" Target="https://login.consultant.ru/link/?req=doc&amp;base=INT&amp;n=37511" TargetMode="External"/><Relationship Id="rId18" Type="http://schemas.openxmlformats.org/officeDocument/2006/relationships/hyperlink" Target="https://login.consultant.ru/link/?req=doc&amp;base=LAW&amp;n=378331" TargetMode="External"/><Relationship Id="rId39" Type="http://schemas.openxmlformats.org/officeDocument/2006/relationships/hyperlink" Target="https://login.consultant.ru/link/?req=doc&amp;base=RLAW071&amp;n=356967&amp;dst=1000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7347</Words>
  <Characters>41884</Characters>
  <Application>Microsoft Office Word</Application>
  <DocSecurity>0</DocSecurity>
  <Lines>349</Lines>
  <Paragraphs>98</Paragraphs>
  <ScaleCrop>false</ScaleCrop>
  <Company>Grizli777</Company>
  <LinksUpToDate>false</LinksUpToDate>
  <CharactersWithSpaces>49133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2026-01-28T10:01:00Z</dcterms:created>
  <dcterms:modified xsi:type="dcterms:W3CDTF">2026-01-28T10:01:00Z</dcterms:modified>
</cp:coreProperties>
</file>